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79F3" w14:textId="346B2BE1" w:rsidR="00585F04" w:rsidRPr="00B46763" w:rsidRDefault="00585F04" w:rsidP="00F627C8">
      <w:pPr>
        <w:pStyle w:val="2"/>
        <w:jc w:val="right"/>
        <w:rPr>
          <w:rFonts w:asciiTheme="majorEastAsia" w:hAnsiTheme="majorEastAsia"/>
          <w:lang w:eastAsia="zh-TW"/>
        </w:rPr>
      </w:pPr>
      <w:r w:rsidRPr="00B46763">
        <w:rPr>
          <w:rFonts w:asciiTheme="majorEastAsia" w:hAnsiTheme="majorEastAsia" w:hint="eastAsia"/>
          <w:lang w:eastAsia="zh-TW"/>
        </w:rPr>
        <w:t>令和</w:t>
      </w:r>
      <w:r w:rsidR="001A3A7F">
        <w:rPr>
          <w:rFonts w:asciiTheme="majorEastAsia" w:hAnsiTheme="majorEastAsia" w:hint="eastAsia"/>
        </w:rPr>
        <w:t>５</w:t>
      </w:r>
      <w:r w:rsidRPr="00B46763">
        <w:rPr>
          <w:rFonts w:asciiTheme="majorEastAsia" w:hAnsiTheme="majorEastAsia" w:hint="eastAsia"/>
          <w:lang w:eastAsia="zh-TW"/>
        </w:rPr>
        <w:t>年</w:t>
      </w:r>
      <w:r w:rsidR="00175ECE">
        <w:rPr>
          <w:rFonts w:asciiTheme="majorEastAsia" w:hAnsiTheme="majorEastAsia" w:hint="eastAsia"/>
        </w:rPr>
        <w:t>12</w:t>
      </w:r>
      <w:r w:rsidRPr="00B46763">
        <w:rPr>
          <w:rFonts w:asciiTheme="majorEastAsia" w:hAnsiTheme="majorEastAsia" w:hint="eastAsia"/>
          <w:lang w:eastAsia="zh-TW"/>
        </w:rPr>
        <w:t>月■日</w:t>
      </w:r>
    </w:p>
    <w:p w14:paraId="17CF657A" w14:textId="1ED82424" w:rsidR="00585F04" w:rsidRPr="009B101D" w:rsidRDefault="00585F04" w:rsidP="00585F04">
      <w:pPr>
        <w:ind w:firstLineChars="100" w:firstLine="244"/>
        <w:rPr>
          <w:rFonts w:asciiTheme="majorEastAsia" w:eastAsia="PMingLiU" w:hAnsiTheme="majorEastAsia"/>
          <w:sz w:val="24"/>
          <w:szCs w:val="24"/>
          <w:lang w:eastAsia="zh-TW"/>
        </w:rPr>
      </w:pPr>
    </w:p>
    <w:p w14:paraId="0A74B916" w14:textId="6B578DF8" w:rsidR="00460458" w:rsidRPr="00AA6A09" w:rsidRDefault="00C3686E" w:rsidP="00B46763">
      <w:pPr>
        <w:ind w:leftChars="3300" w:left="7387" w:rightChars="100" w:right="224"/>
        <w:jc w:val="distribute"/>
        <w:rPr>
          <w:rFonts w:asciiTheme="majorEastAsia" w:eastAsiaTheme="majorEastAsia" w:hAnsiTheme="majorEastAsia"/>
          <w:kern w:val="0"/>
          <w:sz w:val="24"/>
          <w:szCs w:val="24"/>
          <w:lang w:eastAsia="zh-TW"/>
        </w:rPr>
      </w:pPr>
      <w:r w:rsidRPr="00C3686E">
        <w:rPr>
          <w:rFonts w:asciiTheme="minorEastAsia" w:eastAsiaTheme="minorEastAsia" w:hAnsiTheme="minorEastAsia" w:hint="eastAsia"/>
          <w:kern w:val="0"/>
          <w:sz w:val="24"/>
          <w:szCs w:val="24"/>
        </w:rPr>
        <w:t>経済産業</w:t>
      </w:r>
      <w:r w:rsidR="00460458" w:rsidRPr="00C3686E">
        <w:rPr>
          <w:rFonts w:asciiTheme="majorEastAsia" w:eastAsiaTheme="majorEastAsia" w:hAnsiTheme="majorEastAsia" w:hint="eastAsia"/>
          <w:kern w:val="0"/>
          <w:sz w:val="24"/>
          <w:szCs w:val="24"/>
          <w:lang w:eastAsia="zh-TW"/>
        </w:rPr>
        <w:t>省</w:t>
      </w:r>
    </w:p>
    <w:p w14:paraId="79B117F0" w14:textId="1B020452" w:rsidR="006C580A" w:rsidRDefault="006C580A" w:rsidP="006C580A">
      <w:pPr>
        <w:ind w:leftChars="3300" w:left="7387" w:rightChars="100" w:right="224"/>
        <w:jc w:val="distribute"/>
        <w:rPr>
          <w:rFonts w:asciiTheme="majorEastAsia" w:eastAsiaTheme="majorEastAsia" w:hAnsiTheme="majorEastAsia"/>
          <w:kern w:val="0"/>
          <w:sz w:val="24"/>
          <w:szCs w:val="24"/>
        </w:rPr>
      </w:pPr>
      <w:r w:rsidRPr="00AA6A09">
        <w:rPr>
          <w:rFonts w:asciiTheme="majorEastAsia" w:eastAsiaTheme="majorEastAsia" w:hAnsiTheme="majorEastAsia" w:hint="eastAsia"/>
          <w:kern w:val="0"/>
          <w:sz w:val="24"/>
          <w:szCs w:val="24"/>
          <w:lang w:eastAsia="zh-TW"/>
        </w:rPr>
        <w:t>国税庁</w:t>
      </w:r>
    </w:p>
    <w:p w14:paraId="428C93DB" w14:textId="098A2A11" w:rsidR="00801F78" w:rsidRPr="00801F78" w:rsidRDefault="00175ECE" w:rsidP="006C580A">
      <w:pPr>
        <w:ind w:leftChars="3300" w:left="7387" w:rightChars="100" w:right="224"/>
        <w:jc w:val="distribute"/>
        <w:rPr>
          <w:rFonts w:asciiTheme="majorEastAsia" w:eastAsiaTheme="majorEastAsia" w:hAnsiTheme="majorEastAsia"/>
          <w:sz w:val="24"/>
          <w:szCs w:val="24"/>
          <w:lang w:eastAsia="zh-TW"/>
        </w:rPr>
      </w:pPr>
      <w:r w:rsidRPr="00DE4B0F">
        <w:rPr>
          <w:rFonts w:asciiTheme="majorEastAsia" w:eastAsiaTheme="majorEastAsia" w:hAnsiTheme="majorEastAsia" w:hint="eastAsia"/>
          <w:kern w:val="0"/>
          <w:sz w:val="24"/>
          <w:szCs w:val="24"/>
        </w:rPr>
        <w:t>デジタル庁</w:t>
      </w:r>
    </w:p>
    <w:p w14:paraId="4A7B5CD7" w14:textId="77777777" w:rsidR="00E63C5B" w:rsidRPr="00AA6A09" w:rsidRDefault="00E63C5B" w:rsidP="00E63C5B">
      <w:pPr>
        <w:ind w:leftChars="322" w:left="721" w:right="707"/>
        <w:rPr>
          <w:rFonts w:asciiTheme="majorEastAsia" w:eastAsia="PMingLiU" w:hAnsiTheme="majorEastAsia"/>
          <w:sz w:val="24"/>
          <w:szCs w:val="24"/>
          <w:lang w:eastAsia="zh-TW"/>
        </w:rPr>
      </w:pPr>
    </w:p>
    <w:p w14:paraId="79A56DC2" w14:textId="77777777" w:rsidR="005F1E98" w:rsidRPr="00AA6A09" w:rsidRDefault="005F1E98" w:rsidP="00E63C5B">
      <w:pPr>
        <w:ind w:leftChars="322" w:left="721" w:right="707"/>
        <w:rPr>
          <w:rFonts w:asciiTheme="majorEastAsia" w:eastAsia="PMingLiU" w:hAnsiTheme="majorEastAsia"/>
          <w:sz w:val="24"/>
          <w:szCs w:val="24"/>
          <w:lang w:eastAsia="zh-TW"/>
        </w:rPr>
      </w:pPr>
    </w:p>
    <w:p w14:paraId="5A709A85" w14:textId="24698CB1" w:rsidR="00E578A9" w:rsidRPr="00AA6A09" w:rsidRDefault="009B001D">
      <w:pPr>
        <w:ind w:leftChars="254" w:left="735" w:right="707" w:hangingChars="68" w:hanging="16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マイナポータル連携等を活用した確定申告・年末調整</w:t>
      </w:r>
      <w:r w:rsidR="00175ECE">
        <w:rPr>
          <w:rFonts w:asciiTheme="majorEastAsia" w:eastAsiaTheme="majorEastAsia" w:hAnsiTheme="majorEastAsia" w:hint="eastAsia"/>
          <w:sz w:val="24"/>
          <w:szCs w:val="24"/>
        </w:rPr>
        <w:t>の推進</w:t>
      </w:r>
      <w:r w:rsidR="00696AA4">
        <w:rPr>
          <w:rFonts w:asciiTheme="majorEastAsia" w:eastAsiaTheme="majorEastAsia" w:hAnsiTheme="majorEastAsia" w:hint="eastAsia"/>
          <w:sz w:val="24"/>
          <w:szCs w:val="24"/>
        </w:rPr>
        <w:t>について</w:t>
      </w:r>
    </w:p>
    <w:p w14:paraId="2CE4C1A6" w14:textId="76E35BAB" w:rsidR="00585F04" w:rsidRPr="00AA6A09" w:rsidRDefault="00585F04" w:rsidP="00585F04">
      <w:pPr>
        <w:ind w:leftChars="322" w:left="721" w:right="707"/>
        <w:jc w:val="center"/>
        <w:rPr>
          <w:rFonts w:asciiTheme="majorEastAsia" w:eastAsiaTheme="majorEastAsia" w:hAnsiTheme="majorEastAsia"/>
          <w:sz w:val="24"/>
          <w:szCs w:val="24"/>
        </w:rPr>
      </w:pPr>
      <w:r w:rsidRPr="00C3686E">
        <w:rPr>
          <w:rFonts w:asciiTheme="majorEastAsia" w:eastAsiaTheme="majorEastAsia" w:hAnsiTheme="majorEastAsia" w:hint="eastAsia"/>
          <w:sz w:val="24"/>
          <w:szCs w:val="24"/>
        </w:rPr>
        <w:t>（</w:t>
      </w:r>
      <w:r w:rsidR="002240AD" w:rsidRPr="00C3686E">
        <w:rPr>
          <w:rFonts w:asciiTheme="majorEastAsia" w:eastAsiaTheme="majorEastAsia" w:hAnsiTheme="majorEastAsia" w:hint="eastAsia"/>
          <w:sz w:val="24"/>
          <w:szCs w:val="24"/>
        </w:rPr>
        <w:t>事務連絡</w:t>
      </w:r>
      <w:r w:rsidRPr="00C3686E">
        <w:rPr>
          <w:rFonts w:asciiTheme="majorEastAsia" w:eastAsiaTheme="majorEastAsia" w:hAnsiTheme="majorEastAsia" w:hint="eastAsia"/>
          <w:sz w:val="24"/>
          <w:szCs w:val="24"/>
        </w:rPr>
        <w:t>）</w:t>
      </w:r>
    </w:p>
    <w:p w14:paraId="5EE5D545" w14:textId="77777777" w:rsidR="00585F04" w:rsidRPr="00AA6A09" w:rsidRDefault="00585F04" w:rsidP="00585F04">
      <w:pPr>
        <w:rPr>
          <w:rFonts w:asciiTheme="minorEastAsia" w:eastAsiaTheme="minorEastAsia" w:hAnsiTheme="minorEastAsia"/>
          <w:sz w:val="24"/>
          <w:szCs w:val="24"/>
        </w:rPr>
      </w:pPr>
    </w:p>
    <w:p w14:paraId="32339B59" w14:textId="77777777" w:rsidR="005F1E98" w:rsidRPr="00AA6A09" w:rsidRDefault="005F1E98" w:rsidP="00585F04">
      <w:pPr>
        <w:rPr>
          <w:rFonts w:asciiTheme="minorEastAsia" w:eastAsiaTheme="minorEastAsia" w:hAnsiTheme="minorEastAsia"/>
          <w:sz w:val="24"/>
          <w:szCs w:val="24"/>
        </w:rPr>
      </w:pPr>
    </w:p>
    <w:p w14:paraId="00DB72AA" w14:textId="7AE71DCD" w:rsidR="00585F04" w:rsidRPr="00AA6A09" w:rsidRDefault="00585F04" w:rsidP="00585F04">
      <w:pPr>
        <w:ind w:firstLineChars="100" w:firstLine="244"/>
        <w:rPr>
          <w:rFonts w:asciiTheme="minorEastAsia" w:eastAsiaTheme="minorEastAsia" w:hAnsiTheme="minorEastAsia"/>
          <w:sz w:val="24"/>
          <w:szCs w:val="24"/>
        </w:rPr>
      </w:pPr>
      <w:r w:rsidRPr="00AA6A09">
        <w:rPr>
          <w:rFonts w:asciiTheme="minorEastAsia" w:eastAsiaTheme="minorEastAsia" w:hAnsiTheme="minorEastAsia" w:hint="eastAsia"/>
          <w:sz w:val="24"/>
          <w:szCs w:val="24"/>
        </w:rPr>
        <w:t>平素</w:t>
      </w:r>
      <w:r w:rsidR="00801F78">
        <w:rPr>
          <w:rFonts w:asciiTheme="minorEastAsia" w:eastAsiaTheme="minorEastAsia" w:hAnsiTheme="minorEastAsia" w:hint="eastAsia"/>
          <w:sz w:val="24"/>
          <w:szCs w:val="24"/>
        </w:rPr>
        <w:t>より</w:t>
      </w:r>
      <w:r w:rsidR="00C3686E">
        <w:rPr>
          <w:rFonts w:asciiTheme="minorEastAsia" w:eastAsiaTheme="minorEastAsia" w:hAnsiTheme="minorEastAsia" w:hint="eastAsia"/>
          <w:sz w:val="24"/>
          <w:szCs w:val="24"/>
        </w:rPr>
        <w:t>経済産業</w:t>
      </w:r>
      <w:r w:rsidR="00801F78">
        <w:rPr>
          <w:rFonts w:asciiTheme="minorEastAsia" w:eastAsiaTheme="minorEastAsia" w:hAnsiTheme="minorEastAsia" w:hint="eastAsia"/>
          <w:sz w:val="24"/>
          <w:szCs w:val="24"/>
        </w:rPr>
        <w:t>行政</w:t>
      </w:r>
      <w:r w:rsidRPr="00AA6A09">
        <w:rPr>
          <w:rFonts w:asciiTheme="minorEastAsia" w:eastAsiaTheme="minorEastAsia" w:hAnsiTheme="minorEastAsia" w:hint="eastAsia"/>
          <w:sz w:val="24"/>
          <w:szCs w:val="24"/>
        </w:rPr>
        <w:t>にご理解とご協力を賜り厚く</w:t>
      </w:r>
      <w:r w:rsidR="00801F78">
        <w:rPr>
          <w:rFonts w:asciiTheme="minorEastAsia" w:eastAsiaTheme="minorEastAsia" w:hAnsiTheme="minorEastAsia" w:hint="eastAsia"/>
          <w:sz w:val="24"/>
          <w:szCs w:val="24"/>
        </w:rPr>
        <w:t>御礼</w:t>
      </w:r>
      <w:r w:rsidRPr="00AA6A09">
        <w:rPr>
          <w:rFonts w:asciiTheme="minorEastAsia" w:eastAsiaTheme="minorEastAsia" w:hAnsiTheme="minorEastAsia" w:hint="eastAsia"/>
          <w:sz w:val="24"/>
          <w:szCs w:val="24"/>
        </w:rPr>
        <w:t>申し上げます。</w:t>
      </w:r>
    </w:p>
    <w:p w14:paraId="7DCA8240" w14:textId="77777777" w:rsidR="00585F04" w:rsidRPr="00AA6A09" w:rsidRDefault="00585F04" w:rsidP="00A6799E">
      <w:pPr>
        <w:rPr>
          <w:rFonts w:asciiTheme="minorEastAsia" w:eastAsiaTheme="minorEastAsia" w:hAnsiTheme="minorEastAsia"/>
          <w:sz w:val="24"/>
          <w:szCs w:val="24"/>
        </w:rPr>
      </w:pPr>
    </w:p>
    <w:p w14:paraId="5CF3CEAE" w14:textId="545FE011" w:rsidR="0035465D" w:rsidRPr="00AA6A09" w:rsidRDefault="00801F78">
      <w:pPr>
        <w:ind w:firstLineChars="100" w:firstLine="244"/>
        <w:rPr>
          <w:rFonts w:asciiTheme="minorEastAsia" w:eastAsiaTheme="minorEastAsia" w:hAnsiTheme="minorEastAsia"/>
          <w:sz w:val="24"/>
          <w:szCs w:val="24"/>
        </w:rPr>
      </w:pPr>
      <w:bookmarkStart w:id="0" w:name="_Hlk150807064"/>
      <w:r>
        <w:rPr>
          <w:rFonts w:asciiTheme="minorEastAsia" w:eastAsiaTheme="minorEastAsia" w:hAnsiTheme="minorEastAsia" w:hint="eastAsia"/>
          <w:sz w:val="24"/>
          <w:szCs w:val="24"/>
        </w:rPr>
        <w:t>政府では</w:t>
      </w:r>
      <w:r w:rsidR="00B60F92">
        <w:rPr>
          <w:rFonts w:asciiTheme="minorEastAsia" w:eastAsiaTheme="minorEastAsia" w:hAnsiTheme="minorEastAsia" w:hint="eastAsia"/>
          <w:sz w:val="24"/>
          <w:szCs w:val="24"/>
        </w:rPr>
        <w:t>「</w:t>
      </w:r>
      <w:r w:rsidR="004C424D">
        <w:rPr>
          <w:rFonts w:asciiTheme="minorEastAsia" w:eastAsiaTheme="minorEastAsia" w:hAnsiTheme="minorEastAsia" w:hint="eastAsia"/>
          <w:sz w:val="24"/>
          <w:szCs w:val="24"/>
        </w:rPr>
        <w:t>デジタル行財政</w:t>
      </w:r>
      <w:r w:rsidR="00B60F92">
        <w:rPr>
          <w:rFonts w:asciiTheme="minorEastAsia" w:eastAsiaTheme="minorEastAsia" w:hAnsiTheme="minorEastAsia" w:hint="eastAsia"/>
          <w:sz w:val="24"/>
          <w:szCs w:val="24"/>
        </w:rPr>
        <w:t>改革</w:t>
      </w:r>
      <w:r w:rsidR="004C424D">
        <w:rPr>
          <w:rFonts w:asciiTheme="minorEastAsia" w:eastAsiaTheme="minorEastAsia" w:hAnsiTheme="minorEastAsia" w:hint="eastAsia"/>
          <w:sz w:val="24"/>
          <w:szCs w:val="24"/>
        </w:rPr>
        <w:t>会議</w:t>
      </w:r>
      <w:r w:rsidR="00B60F9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を開催し</w:t>
      </w:r>
      <w:r w:rsidR="004C424D">
        <w:rPr>
          <w:rFonts w:asciiTheme="minorEastAsia" w:eastAsiaTheme="minorEastAsia" w:hAnsiTheme="minorEastAsia" w:hint="eastAsia"/>
          <w:sz w:val="24"/>
          <w:szCs w:val="24"/>
        </w:rPr>
        <w:t>、「</w:t>
      </w:r>
      <w:r w:rsidR="002422D8">
        <w:rPr>
          <w:rFonts w:asciiTheme="minorEastAsia" w:eastAsiaTheme="minorEastAsia" w:hAnsiTheme="minorEastAsia" w:hint="eastAsia"/>
          <w:sz w:val="24"/>
          <w:szCs w:val="24"/>
        </w:rPr>
        <w:t>急激な人口減少社会への対応として、利用者起点で我が国の行財政の在り方を見直し、</w:t>
      </w:r>
      <w:r w:rsidR="004C424D">
        <w:rPr>
          <w:rFonts w:asciiTheme="minorEastAsia" w:eastAsiaTheme="minorEastAsia" w:hAnsiTheme="minorEastAsia" w:hint="eastAsia"/>
          <w:sz w:val="24"/>
          <w:szCs w:val="24"/>
        </w:rPr>
        <w:t>デジタルを最大限に活用して</w:t>
      </w:r>
      <w:r w:rsidR="00404E25">
        <w:rPr>
          <w:rFonts w:asciiTheme="minorEastAsia" w:eastAsiaTheme="minorEastAsia" w:hAnsiTheme="minorEastAsia" w:hint="eastAsia"/>
          <w:sz w:val="24"/>
          <w:szCs w:val="24"/>
        </w:rPr>
        <w:t>公共手続</w:t>
      </w:r>
      <w:r w:rsidR="004C424D">
        <w:rPr>
          <w:rFonts w:asciiTheme="minorEastAsia" w:eastAsiaTheme="minorEastAsia" w:hAnsiTheme="minorEastAsia" w:hint="eastAsia"/>
          <w:sz w:val="24"/>
          <w:szCs w:val="24"/>
        </w:rPr>
        <w:t>等の維持・強化</w:t>
      </w:r>
      <w:r w:rsidR="002422D8">
        <w:rPr>
          <w:rFonts w:asciiTheme="minorEastAsia" w:eastAsiaTheme="minorEastAsia" w:hAnsiTheme="minorEastAsia" w:hint="eastAsia"/>
          <w:sz w:val="24"/>
          <w:szCs w:val="24"/>
        </w:rPr>
        <w:t>と地域経済の活性化</w:t>
      </w:r>
      <w:r>
        <w:rPr>
          <w:rFonts w:asciiTheme="minorEastAsia" w:eastAsiaTheme="minorEastAsia" w:hAnsiTheme="minorEastAsia" w:hint="eastAsia"/>
          <w:sz w:val="24"/>
          <w:szCs w:val="24"/>
        </w:rPr>
        <w:t>を図り、社会変革を実現する</w:t>
      </w:r>
      <w:r w:rsidR="004C424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こととしています</w:t>
      </w:r>
      <w:r w:rsidR="004C424D">
        <w:rPr>
          <w:rFonts w:asciiTheme="minorEastAsia" w:eastAsiaTheme="minorEastAsia" w:hAnsiTheme="minorEastAsia" w:hint="eastAsia"/>
          <w:sz w:val="24"/>
          <w:szCs w:val="24"/>
        </w:rPr>
        <w:t>。</w:t>
      </w:r>
    </w:p>
    <w:p w14:paraId="0A62B9E1" w14:textId="7A2B6770" w:rsidR="001A3A7F" w:rsidRDefault="001A3A7F" w:rsidP="00FC7FA3">
      <w:pPr>
        <w:rPr>
          <w:rFonts w:asciiTheme="minorEastAsia" w:eastAsiaTheme="minorEastAsia" w:hAnsiTheme="minorEastAsia"/>
          <w:sz w:val="24"/>
          <w:szCs w:val="24"/>
        </w:rPr>
      </w:pPr>
    </w:p>
    <w:p w14:paraId="064C2B52" w14:textId="427A20B2" w:rsidR="00AE5570" w:rsidRDefault="006261F4" w:rsidP="00AE5570">
      <w:pPr>
        <w:ind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各府省庁</w:t>
      </w:r>
      <w:r w:rsidR="00696AA4">
        <w:rPr>
          <w:rFonts w:asciiTheme="minorEastAsia" w:eastAsiaTheme="minorEastAsia" w:hAnsiTheme="minorEastAsia" w:hint="eastAsia"/>
          <w:sz w:val="24"/>
          <w:szCs w:val="24"/>
        </w:rPr>
        <w:t>では、</w:t>
      </w:r>
      <w:r w:rsidR="000D2A83">
        <w:rPr>
          <w:rFonts w:asciiTheme="minorEastAsia" w:eastAsiaTheme="minorEastAsia" w:hAnsiTheme="minorEastAsia" w:hint="eastAsia"/>
          <w:sz w:val="24"/>
          <w:szCs w:val="24"/>
        </w:rPr>
        <w:t>これまでも</w:t>
      </w:r>
      <w:r w:rsidR="00801F78">
        <w:rPr>
          <w:rFonts w:asciiTheme="minorEastAsia" w:eastAsiaTheme="minorEastAsia" w:hAnsiTheme="minorEastAsia" w:hint="eastAsia"/>
          <w:sz w:val="24"/>
          <w:szCs w:val="24"/>
        </w:rPr>
        <w:t>事業者の皆様を含む</w:t>
      </w:r>
      <w:r w:rsidR="00DF23EF">
        <w:rPr>
          <w:rFonts w:asciiTheme="minorEastAsia" w:eastAsiaTheme="minorEastAsia" w:hAnsiTheme="minorEastAsia" w:hint="eastAsia"/>
          <w:sz w:val="24"/>
          <w:szCs w:val="24"/>
        </w:rPr>
        <w:t>国民の利便性の向上を目指し</w:t>
      </w:r>
      <w:r w:rsidR="00801F78">
        <w:rPr>
          <w:rFonts w:asciiTheme="minorEastAsia" w:eastAsiaTheme="minorEastAsia" w:hAnsiTheme="minorEastAsia" w:hint="eastAsia"/>
          <w:sz w:val="24"/>
          <w:szCs w:val="24"/>
        </w:rPr>
        <w:t>ながら</w:t>
      </w:r>
      <w:r w:rsidR="00DF23EF">
        <w:rPr>
          <w:rFonts w:asciiTheme="minorEastAsia" w:eastAsiaTheme="minorEastAsia" w:hAnsiTheme="minorEastAsia" w:hint="eastAsia"/>
          <w:sz w:val="24"/>
          <w:szCs w:val="24"/>
        </w:rPr>
        <w:t>、</w:t>
      </w:r>
      <w:r w:rsidR="00404E25">
        <w:rPr>
          <w:rFonts w:asciiTheme="minorEastAsia" w:eastAsiaTheme="minorEastAsia" w:hAnsiTheme="minorEastAsia" w:hint="eastAsia"/>
          <w:sz w:val="24"/>
          <w:szCs w:val="24"/>
        </w:rPr>
        <w:t>公共手続</w:t>
      </w:r>
      <w:r w:rsidR="000D2A83">
        <w:rPr>
          <w:rFonts w:asciiTheme="minorEastAsia" w:eastAsiaTheme="minorEastAsia" w:hAnsiTheme="minorEastAsia" w:hint="eastAsia"/>
          <w:sz w:val="24"/>
          <w:szCs w:val="24"/>
        </w:rPr>
        <w:t>等のデジタル化に取り組んでき</w:t>
      </w:r>
      <w:r w:rsidR="00801F78">
        <w:rPr>
          <w:rFonts w:asciiTheme="minorEastAsia" w:eastAsiaTheme="minorEastAsia" w:hAnsiTheme="minorEastAsia" w:hint="eastAsia"/>
          <w:sz w:val="24"/>
          <w:szCs w:val="24"/>
        </w:rPr>
        <w:t>たところです</w:t>
      </w:r>
      <w:r w:rsidR="00AE5570">
        <w:rPr>
          <w:rFonts w:asciiTheme="minorEastAsia" w:eastAsiaTheme="minorEastAsia" w:hAnsiTheme="minorEastAsia" w:hint="eastAsia"/>
          <w:sz w:val="24"/>
          <w:szCs w:val="24"/>
        </w:rPr>
        <w:t>。</w:t>
      </w:r>
    </w:p>
    <w:p w14:paraId="3A8E2935" w14:textId="30B5B050" w:rsidR="00696AA4" w:rsidRDefault="00AE5570" w:rsidP="00B35CD3">
      <w:pPr>
        <w:ind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今般、</w:t>
      </w:r>
      <w:r w:rsidR="009855DC">
        <w:rPr>
          <w:rFonts w:asciiTheme="minorEastAsia" w:eastAsiaTheme="minorEastAsia" w:hAnsiTheme="minorEastAsia" w:hint="eastAsia"/>
          <w:sz w:val="24"/>
          <w:szCs w:val="24"/>
        </w:rPr>
        <w:t>「事業者のデジタル化等に係る関係省庁連絡会議」</w:t>
      </w:r>
      <w:r>
        <w:rPr>
          <w:rFonts w:asciiTheme="minorEastAsia" w:eastAsiaTheme="minorEastAsia" w:hAnsiTheme="minorEastAsia" w:hint="eastAsia"/>
          <w:sz w:val="24"/>
          <w:szCs w:val="24"/>
        </w:rPr>
        <w:t>が政府内に</w:t>
      </w:r>
      <w:r w:rsidR="009855DC">
        <w:rPr>
          <w:rFonts w:asciiTheme="minorEastAsia" w:eastAsiaTheme="minorEastAsia" w:hAnsiTheme="minorEastAsia" w:hint="eastAsia"/>
          <w:sz w:val="24"/>
          <w:szCs w:val="24"/>
        </w:rPr>
        <w:t>設置</w:t>
      </w:r>
      <w:r>
        <w:rPr>
          <w:rFonts w:asciiTheme="minorEastAsia" w:eastAsiaTheme="minorEastAsia" w:hAnsiTheme="minorEastAsia" w:hint="eastAsia"/>
          <w:sz w:val="24"/>
          <w:szCs w:val="24"/>
        </w:rPr>
        <w:t>され</w:t>
      </w:r>
      <w:r w:rsidR="009855DC">
        <w:rPr>
          <w:rFonts w:asciiTheme="minorEastAsia" w:eastAsiaTheme="minorEastAsia" w:hAnsiTheme="minorEastAsia" w:hint="eastAsia"/>
          <w:sz w:val="24"/>
          <w:szCs w:val="24"/>
        </w:rPr>
        <w:t>、</w:t>
      </w:r>
      <w:r w:rsidR="00582A07">
        <w:rPr>
          <w:rFonts w:asciiTheme="minorEastAsia" w:eastAsiaTheme="minorEastAsia" w:hAnsiTheme="minorEastAsia" w:hint="eastAsia"/>
          <w:sz w:val="24"/>
          <w:szCs w:val="24"/>
        </w:rPr>
        <w:t>政府全体で</w:t>
      </w:r>
      <w:r w:rsidR="00717D86">
        <w:rPr>
          <w:rFonts w:asciiTheme="minorEastAsia" w:eastAsiaTheme="minorEastAsia" w:hAnsiTheme="minorEastAsia" w:hint="eastAsia"/>
          <w:sz w:val="24"/>
          <w:szCs w:val="24"/>
        </w:rPr>
        <w:t>の</w:t>
      </w:r>
      <w:r w:rsidR="00582A07">
        <w:rPr>
          <w:rFonts w:asciiTheme="minorEastAsia" w:eastAsiaTheme="minorEastAsia" w:hAnsiTheme="minorEastAsia" w:hint="eastAsia"/>
          <w:sz w:val="24"/>
          <w:szCs w:val="24"/>
        </w:rPr>
        <w:t>連携・協調</w:t>
      </w:r>
      <w:r w:rsidR="00717D86">
        <w:rPr>
          <w:rFonts w:asciiTheme="minorEastAsia" w:eastAsiaTheme="minorEastAsia" w:hAnsiTheme="minorEastAsia" w:hint="eastAsia"/>
          <w:sz w:val="24"/>
          <w:szCs w:val="24"/>
        </w:rPr>
        <w:t>を図り</w:t>
      </w:r>
      <w:r w:rsidR="00696AA4">
        <w:rPr>
          <w:rFonts w:asciiTheme="minorEastAsia" w:eastAsiaTheme="minorEastAsia" w:hAnsiTheme="minorEastAsia" w:hint="eastAsia"/>
          <w:sz w:val="24"/>
          <w:szCs w:val="24"/>
        </w:rPr>
        <w:t>ながら</w:t>
      </w:r>
      <w:r w:rsidR="00582A07">
        <w:rPr>
          <w:rFonts w:asciiTheme="minorEastAsia" w:eastAsiaTheme="minorEastAsia" w:hAnsiTheme="minorEastAsia" w:hint="eastAsia"/>
          <w:sz w:val="24"/>
          <w:szCs w:val="24"/>
        </w:rPr>
        <w:t>、</w:t>
      </w:r>
      <w:r w:rsidR="009855DC">
        <w:rPr>
          <w:rFonts w:asciiTheme="minorEastAsia" w:eastAsiaTheme="minorEastAsia" w:hAnsiTheme="minorEastAsia" w:hint="eastAsia"/>
          <w:sz w:val="24"/>
          <w:szCs w:val="24"/>
        </w:rPr>
        <w:t>これまで以上に</w:t>
      </w:r>
      <w:r w:rsidR="00696AA4">
        <w:rPr>
          <w:rFonts w:asciiTheme="minorEastAsia" w:eastAsiaTheme="minorEastAsia" w:hAnsiTheme="minorEastAsia" w:hint="eastAsia"/>
          <w:sz w:val="24"/>
          <w:szCs w:val="24"/>
        </w:rPr>
        <w:t>公的手続等の</w:t>
      </w:r>
      <w:r w:rsidR="009855DC">
        <w:rPr>
          <w:rFonts w:asciiTheme="minorEastAsia" w:eastAsiaTheme="minorEastAsia" w:hAnsiTheme="minorEastAsia" w:hint="eastAsia"/>
          <w:sz w:val="24"/>
          <w:szCs w:val="24"/>
        </w:rPr>
        <w:t>デジタル化</w:t>
      </w:r>
      <w:r w:rsidR="00696AA4">
        <w:rPr>
          <w:rFonts w:asciiTheme="minorEastAsia" w:eastAsiaTheme="minorEastAsia" w:hAnsiTheme="minorEastAsia" w:hint="eastAsia"/>
          <w:sz w:val="24"/>
          <w:szCs w:val="24"/>
        </w:rPr>
        <w:t>に関する取組みを加速させていく</w:t>
      </w:r>
      <w:r w:rsidR="00801F78">
        <w:rPr>
          <w:rFonts w:asciiTheme="minorEastAsia" w:eastAsiaTheme="minorEastAsia" w:hAnsiTheme="minorEastAsia" w:hint="eastAsia"/>
          <w:sz w:val="24"/>
          <w:szCs w:val="24"/>
        </w:rPr>
        <w:t>こ</w:t>
      </w:r>
      <w:r w:rsidR="00BB6C56">
        <w:rPr>
          <w:rFonts w:asciiTheme="minorEastAsia" w:eastAsiaTheme="minorEastAsia" w:hAnsiTheme="minorEastAsia" w:hint="eastAsia"/>
          <w:sz w:val="24"/>
          <w:szCs w:val="24"/>
        </w:rPr>
        <w:t>と</w:t>
      </w:r>
      <w:r w:rsidR="00780B71">
        <w:rPr>
          <w:rFonts w:asciiTheme="minorEastAsia" w:eastAsiaTheme="minorEastAsia" w:hAnsiTheme="minorEastAsia" w:hint="eastAsia"/>
          <w:sz w:val="24"/>
          <w:szCs w:val="24"/>
        </w:rPr>
        <w:t>と</w:t>
      </w:r>
      <w:r w:rsidR="00BB6C56">
        <w:rPr>
          <w:rFonts w:asciiTheme="minorEastAsia" w:eastAsiaTheme="minorEastAsia" w:hAnsiTheme="minorEastAsia" w:hint="eastAsia"/>
          <w:sz w:val="24"/>
          <w:szCs w:val="24"/>
        </w:rPr>
        <w:t>されており、</w:t>
      </w:r>
      <w:bookmarkEnd w:id="0"/>
      <w:r w:rsidR="00C3686E" w:rsidRPr="00C3686E">
        <w:rPr>
          <w:rFonts w:asciiTheme="minorEastAsia" w:eastAsiaTheme="minorEastAsia" w:hAnsiTheme="minorEastAsia" w:hint="eastAsia"/>
          <w:sz w:val="24"/>
          <w:szCs w:val="24"/>
        </w:rPr>
        <w:t>経済産業</w:t>
      </w:r>
      <w:r w:rsidR="00B60F92" w:rsidRPr="00C3686E">
        <w:rPr>
          <w:rFonts w:asciiTheme="minorEastAsia" w:eastAsiaTheme="minorEastAsia" w:hAnsiTheme="minorEastAsia" w:hint="eastAsia"/>
          <w:sz w:val="24"/>
          <w:szCs w:val="24"/>
        </w:rPr>
        <w:t>省</w:t>
      </w:r>
      <w:r w:rsidR="00B60F92">
        <w:rPr>
          <w:rFonts w:asciiTheme="minorEastAsia" w:eastAsiaTheme="minorEastAsia" w:hAnsiTheme="minorEastAsia" w:hint="eastAsia"/>
          <w:sz w:val="24"/>
          <w:szCs w:val="24"/>
        </w:rPr>
        <w:t>としても</w:t>
      </w:r>
      <w:r w:rsidR="00801F78">
        <w:rPr>
          <w:rFonts w:asciiTheme="minorEastAsia" w:eastAsiaTheme="minorEastAsia" w:hAnsiTheme="minorEastAsia" w:hint="eastAsia"/>
          <w:sz w:val="24"/>
          <w:szCs w:val="24"/>
        </w:rPr>
        <w:t>デジタル庁や各府省庁と連携しながら、</w:t>
      </w:r>
      <w:r w:rsidR="00696AA4">
        <w:rPr>
          <w:rFonts w:asciiTheme="minorEastAsia" w:eastAsiaTheme="minorEastAsia" w:hAnsiTheme="minorEastAsia" w:hint="eastAsia"/>
          <w:sz w:val="24"/>
          <w:szCs w:val="24"/>
        </w:rPr>
        <w:t>各府省庁が</w:t>
      </w:r>
      <w:r>
        <w:rPr>
          <w:rFonts w:asciiTheme="minorEastAsia" w:eastAsiaTheme="minorEastAsia" w:hAnsiTheme="minorEastAsia" w:hint="eastAsia"/>
          <w:sz w:val="24"/>
          <w:szCs w:val="24"/>
        </w:rPr>
        <w:t>所管</w:t>
      </w:r>
      <w:r w:rsidR="00B60F92">
        <w:rPr>
          <w:rFonts w:asciiTheme="minorEastAsia" w:eastAsiaTheme="minorEastAsia" w:hAnsiTheme="minorEastAsia" w:hint="eastAsia"/>
          <w:sz w:val="24"/>
          <w:szCs w:val="24"/>
        </w:rPr>
        <w:t>する</w:t>
      </w:r>
      <w:r w:rsidR="00404E25">
        <w:rPr>
          <w:rFonts w:asciiTheme="minorEastAsia" w:eastAsiaTheme="minorEastAsia" w:hAnsiTheme="minorEastAsia" w:hint="eastAsia"/>
          <w:sz w:val="24"/>
          <w:szCs w:val="24"/>
        </w:rPr>
        <w:t>公共手続</w:t>
      </w:r>
      <w:r w:rsidR="00B60F92">
        <w:rPr>
          <w:rFonts w:asciiTheme="minorEastAsia" w:eastAsiaTheme="minorEastAsia" w:hAnsiTheme="minorEastAsia" w:hint="eastAsia"/>
          <w:sz w:val="24"/>
          <w:szCs w:val="24"/>
        </w:rPr>
        <w:t>等のデジタル化に係る周知広報</w:t>
      </w:r>
      <w:r w:rsidR="00801F78">
        <w:rPr>
          <w:rFonts w:asciiTheme="minorEastAsia" w:eastAsiaTheme="minorEastAsia" w:hAnsiTheme="minorEastAsia" w:hint="eastAsia"/>
          <w:sz w:val="24"/>
          <w:szCs w:val="24"/>
        </w:rPr>
        <w:t>等</w:t>
      </w:r>
      <w:r w:rsidR="00B60F92">
        <w:rPr>
          <w:rFonts w:asciiTheme="minorEastAsia" w:eastAsiaTheme="minorEastAsia" w:hAnsiTheme="minorEastAsia" w:hint="eastAsia"/>
          <w:sz w:val="24"/>
          <w:szCs w:val="24"/>
        </w:rPr>
        <w:t>を行っていくこととしております</w:t>
      </w:r>
      <w:r w:rsidR="005F6E8F">
        <w:rPr>
          <w:rFonts w:asciiTheme="minorEastAsia" w:eastAsiaTheme="minorEastAsia" w:hAnsiTheme="minorEastAsia" w:hint="eastAsia"/>
          <w:sz w:val="24"/>
          <w:szCs w:val="24"/>
        </w:rPr>
        <w:t>。</w:t>
      </w:r>
    </w:p>
    <w:p w14:paraId="2DB12B94" w14:textId="26EC8977" w:rsidR="00696AA4" w:rsidRDefault="00696AA4" w:rsidP="005F6E8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5B6266F5" w14:textId="33868860" w:rsidR="00AE5570" w:rsidRPr="00C3686E" w:rsidRDefault="00AE5570" w:rsidP="005F6E8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こうした中で、まずは税務手続の中で令和６年２月から開始する「確定申告</w:t>
      </w:r>
      <w:r w:rsidR="006C580A">
        <w:rPr>
          <w:rFonts w:asciiTheme="minorEastAsia" w:eastAsiaTheme="minorEastAsia" w:hAnsiTheme="minorEastAsia" w:hint="eastAsia"/>
          <w:sz w:val="24"/>
          <w:szCs w:val="24"/>
        </w:rPr>
        <w:t>における</w:t>
      </w:r>
      <w:r>
        <w:rPr>
          <w:rFonts w:asciiTheme="minorEastAsia" w:eastAsiaTheme="minorEastAsia" w:hAnsiTheme="minorEastAsia" w:hint="eastAsia"/>
          <w:sz w:val="24"/>
          <w:szCs w:val="24"/>
        </w:rPr>
        <w:t>給与情報の自動入力等</w:t>
      </w:r>
      <w:r w:rsidR="006C580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について、多くの</w:t>
      </w:r>
      <w:r w:rsidR="00BB6C56">
        <w:rPr>
          <w:rFonts w:asciiTheme="minorEastAsia" w:eastAsiaTheme="minorEastAsia" w:hAnsiTheme="minorEastAsia" w:hint="eastAsia"/>
          <w:sz w:val="24"/>
          <w:szCs w:val="24"/>
        </w:rPr>
        <w:t>納税者の</w:t>
      </w:r>
      <w:r>
        <w:rPr>
          <w:rFonts w:asciiTheme="minorEastAsia" w:eastAsiaTheme="minorEastAsia" w:hAnsiTheme="minorEastAsia" w:hint="eastAsia"/>
          <w:sz w:val="24"/>
          <w:szCs w:val="24"/>
        </w:rPr>
        <w:t>方々に利便性の向上を実感していただく観点から、</w:t>
      </w:r>
      <w:r w:rsidR="002240AD">
        <w:rPr>
          <w:rFonts w:asciiTheme="minorEastAsia" w:eastAsiaTheme="minorEastAsia" w:hAnsiTheme="minorEastAsia" w:hint="eastAsia"/>
          <w:sz w:val="24"/>
          <w:szCs w:val="24"/>
        </w:rPr>
        <w:t>各業界団体を通じて事業者の皆様への周知を</w:t>
      </w:r>
      <w:r w:rsidR="00047B1D">
        <w:rPr>
          <w:rFonts w:asciiTheme="minorEastAsia" w:eastAsiaTheme="minorEastAsia" w:hAnsiTheme="minorEastAsia" w:hint="eastAsia"/>
          <w:sz w:val="24"/>
          <w:szCs w:val="24"/>
        </w:rPr>
        <w:t>実施して</w:t>
      </w:r>
      <w:r w:rsidR="00C91588">
        <w:rPr>
          <w:rFonts w:asciiTheme="minorEastAsia" w:eastAsiaTheme="minorEastAsia" w:hAnsiTheme="minorEastAsia" w:hint="eastAsia"/>
          <w:sz w:val="24"/>
          <w:szCs w:val="24"/>
        </w:rPr>
        <w:t>おります</w:t>
      </w:r>
      <w:r w:rsidR="00047B1D">
        <w:rPr>
          <w:rFonts w:asciiTheme="minorEastAsia" w:eastAsiaTheme="minorEastAsia" w:hAnsiTheme="minorEastAsia" w:hint="eastAsia"/>
          <w:sz w:val="24"/>
          <w:szCs w:val="24"/>
        </w:rPr>
        <w:t>ところ</w:t>
      </w:r>
      <w:r w:rsidR="002240AD">
        <w:rPr>
          <w:rFonts w:asciiTheme="minorEastAsia" w:eastAsiaTheme="minorEastAsia" w:hAnsiTheme="minorEastAsia" w:hint="eastAsia"/>
          <w:sz w:val="24"/>
          <w:szCs w:val="24"/>
        </w:rPr>
        <w:t>、</w:t>
      </w:r>
      <w:r w:rsidR="002240AD" w:rsidRPr="00C3686E">
        <w:rPr>
          <w:rFonts w:asciiTheme="minorEastAsia" w:eastAsiaTheme="minorEastAsia" w:hAnsiTheme="minorEastAsia" w:hint="eastAsia"/>
          <w:sz w:val="24"/>
          <w:szCs w:val="24"/>
        </w:rPr>
        <w:t>貴</w:t>
      </w:r>
      <w:r w:rsidR="00DD5A91" w:rsidRPr="00C3686E">
        <w:rPr>
          <w:rFonts w:asciiTheme="minorEastAsia" w:eastAsiaTheme="minorEastAsia" w:hAnsiTheme="minorEastAsia" w:hint="eastAsia"/>
          <w:sz w:val="24"/>
          <w:szCs w:val="24"/>
        </w:rPr>
        <w:t>法人</w:t>
      </w:r>
      <w:r w:rsidR="002240AD" w:rsidRPr="00C3686E">
        <w:rPr>
          <w:rFonts w:asciiTheme="minorEastAsia" w:eastAsiaTheme="minorEastAsia" w:hAnsiTheme="minorEastAsia" w:hint="eastAsia"/>
          <w:sz w:val="24"/>
          <w:szCs w:val="24"/>
        </w:rPr>
        <w:t>におかれましても</w:t>
      </w:r>
      <w:r w:rsidR="00047B1D" w:rsidRPr="00C3686E">
        <w:rPr>
          <w:rFonts w:asciiTheme="minorEastAsia" w:eastAsiaTheme="minorEastAsia" w:hAnsiTheme="minorEastAsia" w:hint="eastAsia"/>
          <w:sz w:val="24"/>
          <w:szCs w:val="24"/>
        </w:rPr>
        <w:t>、次の内容について</w:t>
      </w:r>
      <w:r w:rsidR="002240AD" w:rsidRPr="00C3686E">
        <w:rPr>
          <w:rFonts w:asciiTheme="minorEastAsia" w:eastAsiaTheme="minorEastAsia" w:hAnsiTheme="minorEastAsia" w:hint="eastAsia"/>
          <w:sz w:val="24"/>
          <w:szCs w:val="24"/>
        </w:rPr>
        <w:t>適切にご対応いただきますよう</w:t>
      </w:r>
      <w:r w:rsidRPr="00C3686E">
        <w:rPr>
          <w:rFonts w:asciiTheme="minorEastAsia" w:eastAsiaTheme="minorEastAsia" w:hAnsiTheme="minorEastAsia" w:hint="eastAsia"/>
          <w:sz w:val="24"/>
          <w:szCs w:val="24"/>
        </w:rPr>
        <w:t>お願い申し上げます。</w:t>
      </w:r>
    </w:p>
    <w:p w14:paraId="6062ED83" w14:textId="53FD2E69" w:rsidR="0046466B" w:rsidRPr="00C3686E" w:rsidRDefault="0046466B" w:rsidP="009B101D">
      <w:pPr>
        <w:rPr>
          <w:rFonts w:asciiTheme="minorEastAsia" w:eastAsiaTheme="minorEastAsia" w:hAnsiTheme="minorEastAsia"/>
          <w:sz w:val="24"/>
          <w:szCs w:val="24"/>
        </w:rPr>
      </w:pPr>
    </w:p>
    <w:p w14:paraId="32EA441E" w14:textId="77777777" w:rsidR="003E7AF1" w:rsidRPr="00C3686E" w:rsidRDefault="003E7AF1" w:rsidP="009B101D">
      <w:pPr>
        <w:rPr>
          <w:rFonts w:asciiTheme="minorEastAsia" w:eastAsiaTheme="minorEastAsia" w:hAnsiTheme="minorEastAsia"/>
          <w:sz w:val="24"/>
          <w:szCs w:val="24"/>
        </w:rPr>
      </w:pPr>
    </w:p>
    <w:p w14:paraId="7206A480" w14:textId="337CD3A9" w:rsidR="00F80A28" w:rsidRPr="00C3686E" w:rsidRDefault="00103B95" w:rsidP="0046466B">
      <w:pPr>
        <w:rPr>
          <w:rFonts w:asciiTheme="majorEastAsia" w:eastAsiaTheme="majorEastAsia" w:hAnsiTheme="majorEastAsia"/>
          <w:sz w:val="24"/>
          <w:szCs w:val="24"/>
        </w:rPr>
      </w:pPr>
      <w:r w:rsidRPr="00C3686E">
        <w:rPr>
          <w:rFonts w:asciiTheme="majorEastAsia" w:eastAsiaTheme="majorEastAsia" w:hAnsiTheme="majorEastAsia" w:hint="eastAsia"/>
          <w:sz w:val="24"/>
          <w:szCs w:val="24"/>
        </w:rPr>
        <w:t>１．</w:t>
      </w:r>
      <w:r w:rsidR="00CC5EFC" w:rsidRPr="00C3686E">
        <w:rPr>
          <w:rFonts w:asciiTheme="majorEastAsia" w:eastAsiaTheme="majorEastAsia" w:hAnsiTheme="majorEastAsia" w:hint="eastAsia"/>
          <w:sz w:val="24"/>
          <w:szCs w:val="24"/>
        </w:rPr>
        <w:t>マイナポータル連携等を活用した</w:t>
      </w:r>
      <w:r w:rsidR="004F6B6E" w:rsidRPr="00C3686E">
        <w:rPr>
          <w:rFonts w:asciiTheme="majorEastAsia" w:eastAsiaTheme="majorEastAsia" w:hAnsiTheme="majorEastAsia" w:hint="eastAsia"/>
          <w:sz w:val="24"/>
          <w:szCs w:val="24"/>
        </w:rPr>
        <w:t>確定申告</w:t>
      </w:r>
      <w:r w:rsidR="00756311" w:rsidRPr="00C3686E">
        <w:rPr>
          <w:rFonts w:asciiTheme="majorEastAsia" w:eastAsiaTheme="majorEastAsia" w:hAnsiTheme="majorEastAsia" w:hint="eastAsia"/>
          <w:sz w:val="24"/>
          <w:szCs w:val="24"/>
        </w:rPr>
        <w:t>の推進</w:t>
      </w:r>
    </w:p>
    <w:p w14:paraId="6359D76D" w14:textId="77777777" w:rsidR="007054AB" w:rsidRPr="00C3686E" w:rsidRDefault="007054AB" w:rsidP="00103B95">
      <w:pPr>
        <w:pStyle w:val="af0"/>
        <w:numPr>
          <w:ilvl w:val="0"/>
          <w:numId w:val="8"/>
        </w:numPr>
        <w:ind w:leftChars="98" w:left="639"/>
        <w:rPr>
          <w:rFonts w:asciiTheme="majorEastAsia" w:eastAsiaTheme="majorEastAsia" w:hAnsiTheme="majorEastAsia"/>
          <w:sz w:val="24"/>
          <w:szCs w:val="24"/>
        </w:rPr>
      </w:pPr>
      <w:r w:rsidRPr="00C3686E">
        <w:rPr>
          <w:rFonts w:asciiTheme="majorEastAsia" w:eastAsiaTheme="majorEastAsia" w:hAnsiTheme="majorEastAsia" w:hint="eastAsia"/>
          <w:sz w:val="24"/>
          <w:szCs w:val="24"/>
        </w:rPr>
        <w:t>確定申告における給与情報の自動入力について</w:t>
      </w:r>
    </w:p>
    <w:p w14:paraId="3537846F" w14:textId="51ADB8B1" w:rsidR="0046466B" w:rsidRPr="00C3686E" w:rsidRDefault="009B691D" w:rsidP="00F857C0">
      <w:pPr>
        <w:pStyle w:val="af0"/>
        <w:ind w:leftChars="198" w:left="443"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令和５年分の所得税の確定申告</w:t>
      </w:r>
      <w:r w:rsidR="00C31109" w:rsidRPr="00C3686E">
        <w:rPr>
          <w:rFonts w:asciiTheme="minorEastAsia" w:eastAsiaTheme="minorEastAsia" w:hAnsiTheme="minorEastAsia" w:hint="eastAsia"/>
          <w:sz w:val="24"/>
          <w:szCs w:val="24"/>
        </w:rPr>
        <w:t>（令和６年２月）</w:t>
      </w:r>
      <w:r w:rsidR="006E378B" w:rsidRPr="00C3686E">
        <w:rPr>
          <w:rFonts w:asciiTheme="minorEastAsia" w:eastAsiaTheme="minorEastAsia" w:hAnsiTheme="minorEastAsia" w:hint="eastAsia"/>
          <w:sz w:val="24"/>
          <w:szCs w:val="24"/>
        </w:rPr>
        <w:t>から</w:t>
      </w:r>
      <w:r w:rsidRPr="00C3686E">
        <w:rPr>
          <w:rFonts w:asciiTheme="minorEastAsia" w:eastAsiaTheme="minorEastAsia" w:hAnsiTheme="minorEastAsia" w:hint="eastAsia"/>
          <w:sz w:val="24"/>
          <w:szCs w:val="24"/>
        </w:rPr>
        <w:t>、</w:t>
      </w:r>
      <w:r w:rsidR="006E378B" w:rsidRPr="00C3686E">
        <w:rPr>
          <w:rFonts w:asciiTheme="minorEastAsia" w:eastAsiaTheme="minorEastAsia" w:hAnsiTheme="minorEastAsia" w:hint="eastAsia"/>
          <w:sz w:val="24"/>
          <w:szCs w:val="24"/>
        </w:rPr>
        <w:t>マイナポータルを通じて</w:t>
      </w:r>
      <w:r w:rsidR="00DD5A91" w:rsidRPr="00C3686E">
        <w:rPr>
          <w:rFonts w:asciiTheme="minorEastAsia" w:eastAsiaTheme="minorEastAsia" w:hAnsiTheme="minorEastAsia" w:hint="eastAsia"/>
          <w:sz w:val="24"/>
          <w:szCs w:val="24"/>
        </w:rPr>
        <w:t>職員</w:t>
      </w:r>
      <w:r w:rsidR="006E378B" w:rsidRPr="00C3686E">
        <w:rPr>
          <w:rFonts w:asciiTheme="minorEastAsia" w:eastAsiaTheme="minorEastAsia" w:hAnsiTheme="minorEastAsia" w:hint="eastAsia"/>
          <w:sz w:val="24"/>
          <w:szCs w:val="24"/>
        </w:rPr>
        <w:t>等の確定申告</w:t>
      </w:r>
      <w:r w:rsidR="000774B2" w:rsidRPr="00C3686E">
        <w:rPr>
          <w:rFonts w:asciiTheme="minorEastAsia" w:eastAsiaTheme="minorEastAsia" w:hAnsiTheme="minorEastAsia" w:hint="eastAsia"/>
          <w:sz w:val="24"/>
          <w:szCs w:val="24"/>
        </w:rPr>
        <w:t>書</w:t>
      </w:r>
      <w:r w:rsidR="006E378B" w:rsidRPr="00C3686E">
        <w:rPr>
          <w:rFonts w:asciiTheme="minorEastAsia" w:eastAsiaTheme="minorEastAsia" w:hAnsiTheme="minorEastAsia" w:hint="eastAsia"/>
          <w:sz w:val="24"/>
          <w:szCs w:val="24"/>
        </w:rPr>
        <w:t>に自動で入力される仕組みが開始します。</w:t>
      </w:r>
      <w:r w:rsidR="004F6B6E" w:rsidRPr="00C3686E">
        <w:rPr>
          <w:rFonts w:asciiTheme="minorEastAsia" w:eastAsiaTheme="minorEastAsia" w:hAnsiTheme="minorEastAsia" w:hint="eastAsia"/>
          <w:sz w:val="24"/>
          <w:szCs w:val="24"/>
        </w:rPr>
        <w:t>この仕組みを利用することで</w:t>
      </w:r>
      <w:r w:rsidR="006E378B" w:rsidRPr="00C3686E">
        <w:rPr>
          <w:rFonts w:asciiTheme="minorEastAsia" w:eastAsiaTheme="minorEastAsia" w:hAnsiTheme="minorEastAsia" w:hint="eastAsia"/>
          <w:sz w:val="24"/>
          <w:szCs w:val="24"/>
        </w:rPr>
        <w:t>、</w:t>
      </w:r>
      <w:r w:rsidR="00DD5A91" w:rsidRPr="00C3686E">
        <w:rPr>
          <w:rFonts w:asciiTheme="minorEastAsia" w:eastAsiaTheme="minorEastAsia" w:hAnsiTheme="minorEastAsia" w:hint="eastAsia"/>
          <w:sz w:val="24"/>
          <w:szCs w:val="24"/>
        </w:rPr>
        <w:t>職員</w:t>
      </w:r>
      <w:r w:rsidR="006E378B" w:rsidRPr="00C3686E">
        <w:rPr>
          <w:rFonts w:asciiTheme="minorEastAsia" w:eastAsiaTheme="minorEastAsia" w:hAnsiTheme="minorEastAsia" w:hint="eastAsia"/>
          <w:sz w:val="24"/>
          <w:szCs w:val="24"/>
        </w:rPr>
        <w:t>等は源泉徴収票に記載された情報を入力することなく</w:t>
      </w:r>
      <w:r w:rsidR="004F6B6E" w:rsidRPr="00C3686E">
        <w:rPr>
          <w:rFonts w:asciiTheme="minorEastAsia" w:eastAsiaTheme="minorEastAsia" w:hAnsiTheme="minorEastAsia" w:hint="eastAsia"/>
          <w:sz w:val="24"/>
          <w:szCs w:val="24"/>
        </w:rPr>
        <w:t>、より</w:t>
      </w:r>
      <w:r w:rsidR="0046466B" w:rsidRPr="00C3686E">
        <w:rPr>
          <w:rFonts w:asciiTheme="minorEastAsia" w:eastAsiaTheme="minorEastAsia" w:hAnsiTheme="minorEastAsia" w:hint="eastAsia"/>
          <w:sz w:val="24"/>
          <w:szCs w:val="24"/>
        </w:rPr>
        <w:t>簡単・</w:t>
      </w:r>
      <w:r w:rsidR="004F6B6E" w:rsidRPr="00C3686E">
        <w:rPr>
          <w:rFonts w:asciiTheme="minorEastAsia" w:eastAsiaTheme="minorEastAsia" w:hAnsiTheme="minorEastAsia" w:hint="eastAsia"/>
          <w:sz w:val="24"/>
          <w:szCs w:val="24"/>
        </w:rPr>
        <w:t>便利に</w:t>
      </w:r>
      <w:r w:rsidR="006E378B" w:rsidRPr="00C3686E">
        <w:rPr>
          <w:rFonts w:asciiTheme="minorEastAsia" w:eastAsiaTheme="minorEastAsia" w:hAnsiTheme="minorEastAsia" w:hint="eastAsia"/>
          <w:sz w:val="24"/>
          <w:szCs w:val="24"/>
        </w:rPr>
        <w:t>確定申告を行うことができるようになります。</w:t>
      </w:r>
    </w:p>
    <w:p w14:paraId="7A997CCC" w14:textId="50BEA8CD" w:rsidR="0046466B" w:rsidRPr="00C3686E" w:rsidRDefault="00DD5A91" w:rsidP="00F857C0">
      <w:pPr>
        <w:pStyle w:val="af0"/>
        <w:ind w:leftChars="198" w:left="443"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職員</w:t>
      </w:r>
      <w:r w:rsidR="0046466B" w:rsidRPr="00C3686E">
        <w:rPr>
          <w:rFonts w:asciiTheme="minorEastAsia" w:eastAsiaTheme="minorEastAsia" w:hAnsiTheme="minorEastAsia" w:hint="eastAsia"/>
          <w:sz w:val="24"/>
          <w:szCs w:val="24"/>
        </w:rPr>
        <w:t>等がこの仕組みを利用するためには、</w:t>
      </w:r>
      <w:r w:rsidR="00A01DDC" w:rsidRPr="00C3686E">
        <w:rPr>
          <w:rFonts w:asciiTheme="minorEastAsia" w:eastAsiaTheme="minorEastAsia" w:hAnsiTheme="minorEastAsia" w:hint="eastAsia"/>
          <w:sz w:val="24"/>
          <w:szCs w:val="24"/>
        </w:rPr>
        <w:t>給与支払者である事業者</w:t>
      </w:r>
      <w:r w:rsidR="0046466B" w:rsidRPr="00C3686E">
        <w:rPr>
          <w:rFonts w:asciiTheme="minorEastAsia" w:eastAsiaTheme="minorEastAsia" w:hAnsiTheme="minorEastAsia" w:hint="eastAsia"/>
          <w:sz w:val="24"/>
          <w:szCs w:val="24"/>
        </w:rPr>
        <w:t>の方から「給与所得の源泉徴収票</w:t>
      </w:r>
      <w:r w:rsidR="00780B71" w:rsidRPr="00C3686E">
        <w:rPr>
          <w:rFonts w:asciiTheme="minorEastAsia" w:eastAsiaTheme="minorEastAsia" w:hAnsiTheme="minorEastAsia" w:hint="eastAsia"/>
          <w:sz w:val="24"/>
          <w:szCs w:val="24"/>
        </w:rPr>
        <w:t>」</w:t>
      </w:r>
      <w:r w:rsidR="0046466B" w:rsidRPr="00C3686E">
        <w:rPr>
          <w:rFonts w:asciiTheme="minorEastAsia" w:eastAsiaTheme="minorEastAsia" w:hAnsiTheme="minorEastAsia" w:hint="eastAsia"/>
          <w:sz w:val="24"/>
          <w:szCs w:val="24"/>
        </w:rPr>
        <w:t>をe</w:t>
      </w:r>
      <w:r w:rsidR="0046466B" w:rsidRPr="00C3686E">
        <w:rPr>
          <w:rFonts w:asciiTheme="minorEastAsia" w:eastAsiaTheme="minorEastAsia" w:hAnsiTheme="minorEastAsia"/>
          <w:sz w:val="24"/>
          <w:szCs w:val="24"/>
        </w:rPr>
        <w:t>-Tax</w:t>
      </w:r>
      <w:r w:rsidR="0046466B" w:rsidRPr="00C3686E">
        <w:rPr>
          <w:rFonts w:asciiTheme="minorEastAsia" w:eastAsiaTheme="minorEastAsia" w:hAnsiTheme="minorEastAsia" w:hint="eastAsia"/>
          <w:sz w:val="24"/>
          <w:szCs w:val="24"/>
        </w:rPr>
        <w:t>で提出していただく必要があります。</w:t>
      </w:r>
    </w:p>
    <w:p w14:paraId="353DAD2E" w14:textId="6694A288" w:rsidR="006E378B" w:rsidRPr="00C3686E" w:rsidRDefault="0046466B" w:rsidP="00F857C0">
      <w:pPr>
        <w:pStyle w:val="af0"/>
        <w:ind w:leftChars="198" w:left="443"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このため、</w:t>
      </w:r>
      <w:r w:rsidR="00A01DDC" w:rsidRPr="00C3686E">
        <w:rPr>
          <w:rFonts w:asciiTheme="minorEastAsia" w:eastAsiaTheme="minorEastAsia" w:hAnsiTheme="minorEastAsia" w:hint="eastAsia"/>
          <w:sz w:val="24"/>
          <w:szCs w:val="24"/>
        </w:rPr>
        <w:t>別添１</w:t>
      </w:r>
      <w:r w:rsidR="002240AD" w:rsidRPr="00C3686E">
        <w:rPr>
          <w:rFonts w:asciiTheme="minorEastAsia" w:eastAsiaTheme="minorEastAsia" w:hAnsiTheme="minorEastAsia" w:hint="eastAsia"/>
          <w:sz w:val="24"/>
          <w:szCs w:val="24"/>
        </w:rPr>
        <w:t>なども確認の上</w:t>
      </w:r>
      <w:r w:rsidRPr="00C3686E">
        <w:rPr>
          <w:rFonts w:asciiTheme="minorEastAsia" w:eastAsiaTheme="minorEastAsia" w:hAnsiTheme="minorEastAsia" w:hint="eastAsia"/>
          <w:sz w:val="24"/>
          <w:szCs w:val="24"/>
          <w:u w:val="thick"/>
        </w:rPr>
        <w:t>「給与所得の源泉徴収票」のe-Taxによる提出</w:t>
      </w:r>
      <w:r w:rsidR="002240AD" w:rsidRPr="00C3686E">
        <w:rPr>
          <w:rFonts w:asciiTheme="minorEastAsia" w:eastAsiaTheme="minorEastAsia" w:hAnsiTheme="minorEastAsia" w:hint="eastAsia"/>
          <w:sz w:val="24"/>
          <w:szCs w:val="24"/>
          <w:u w:val="thick"/>
        </w:rPr>
        <w:t>へ</w:t>
      </w:r>
      <w:r w:rsidR="00A01DDC" w:rsidRPr="00C3686E">
        <w:rPr>
          <w:rFonts w:asciiTheme="minorEastAsia" w:eastAsiaTheme="minorEastAsia" w:hAnsiTheme="minorEastAsia" w:hint="eastAsia"/>
          <w:sz w:val="24"/>
          <w:szCs w:val="24"/>
        </w:rPr>
        <w:t>の</w:t>
      </w:r>
      <w:r w:rsidRPr="00C3686E">
        <w:rPr>
          <w:rFonts w:asciiTheme="minorEastAsia" w:eastAsiaTheme="minorEastAsia" w:hAnsiTheme="minorEastAsia" w:hint="eastAsia"/>
          <w:sz w:val="24"/>
          <w:szCs w:val="24"/>
        </w:rPr>
        <w:t>御協力をお願い申し上げます。</w:t>
      </w:r>
    </w:p>
    <w:p w14:paraId="63038017" w14:textId="47441C00" w:rsidR="00FD6FAD" w:rsidRPr="00C3686E" w:rsidRDefault="0046466B" w:rsidP="00F857C0">
      <w:pPr>
        <w:ind w:leftChars="200" w:left="448"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なお、</w:t>
      </w:r>
      <w:r w:rsidRPr="00C3686E">
        <w:rPr>
          <w:rFonts w:asciiTheme="minorEastAsia" w:eastAsiaTheme="minorEastAsia" w:hAnsiTheme="minorEastAsia" w:hint="eastAsia"/>
          <w:sz w:val="24"/>
          <w:szCs w:val="24"/>
          <w:u w:val="thick"/>
        </w:rPr>
        <w:t>500万円以下の給与に係る給与所得の源泉徴収票でも、e-Taxで御提出いただいた場合には、自動入力の対象</w:t>
      </w:r>
      <w:r w:rsidRPr="00C3686E">
        <w:rPr>
          <w:rFonts w:asciiTheme="minorEastAsia" w:eastAsiaTheme="minorEastAsia" w:hAnsiTheme="minorEastAsia" w:hint="eastAsia"/>
          <w:sz w:val="24"/>
          <w:szCs w:val="24"/>
        </w:rPr>
        <w:t>となります。また、給与情報を正しく連携するためには、給与所得の源泉徴収票に記載する支払を受ける方の</w:t>
      </w:r>
      <w:r w:rsidRPr="00C3686E">
        <w:rPr>
          <w:rFonts w:asciiTheme="minorEastAsia" w:eastAsiaTheme="minorEastAsia" w:hAnsiTheme="minorEastAsia" w:hint="eastAsia"/>
          <w:sz w:val="24"/>
          <w:szCs w:val="24"/>
          <w:u w:val="thick"/>
        </w:rPr>
        <w:t>マイナンバー、氏名（カナを含みます。）、住所、生年月日等を正しく記載いただく必要</w:t>
      </w:r>
      <w:r w:rsidRPr="00C3686E">
        <w:rPr>
          <w:rFonts w:asciiTheme="minorEastAsia" w:eastAsiaTheme="minorEastAsia" w:hAnsiTheme="minorEastAsia" w:hint="eastAsia"/>
          <w:sz w:val="24"/>
          <w:szCs w:val="24"/>
        </w:rPr>
        <w:t>がありますので、併せ</w:t>
      </w:r>
      <w:r w:rsidR="002240AD" w:rsidRPr="00C3686E">
        <w:rPr>
          <w:rFonts w:asciiTheme="minorEastAsia" w:eastAsiaTheme="minorEastAsia" w:hAnsiTheme="minorEastAsia" w:hint="eastAsia"/>
          <w:sz w:val="24"/>
          <w:szCs w:val="24"/>
        </w:rPr>
        <w:t>てご協力</w:t>
      </w:r>
      <w:r w:rsidR="00A01DDC" w:rsidRPr="00C3686E">
        <w:rPr>
          <w:rFonts w:asciiTheme="minorEastAsia" w:eastAsiaTheme="minorEastAsia" w:hAnsiTheme="minorEastAsia" w:hint="eastAsia"/>
          <w:sz w:val="24"/>
          <w:szCs w:val="24"/>
        </w:rPr>
        <w:t>いただきますようお願い申し上げます</w:t>
      </w:r>
      <w:r w:rsidRPr="00C3686E">
        <w:rPr>
          <w:rFonts w:asciiTheme="minorEastAsia" w:eastAsiaTheme="minorEastAsia" w:hAnsiTheme="minorEastAsia" w:hint="eastAsia"/>
          <w:sz w:val="24"/>
          <w:szCs w:val="24"/>
        </w:rPr>
        <w:t>。</w:t>
      </w:r>
    </w:p>
    <w:p w14:paraId="545C55D4" w14:textId="55CCDD3A" w:rsidR="0046466B" w:rsidRPr="00C3686E" w:rsidRDefault="0046466B" w:rsidP="0046466B">
      <w:pPr>
        <w:ind w:leftChars="300" w:left="672" w:firstLineChars="100" w:firstLine="244"/>
        <w:rPr>
          <w:rFonts w:asciiTheme="minorEastAsia" w:eastAsiaTheme="minorEastAsia" w:hAnsiTheme="minorEastAsia"/>
          <w:sz w:val="24"/>
          <w:szCs w:val="24"/>
        </w:rPr>
      </w:pPr>
    </w:p>
    <w:p w14:paraId="2F4FD6FC" w14:textId="77777777" w:rsidR="000D2A45" w:rsidRPr="00C3686E" w:rsidRDefault="000D2A45" w:rsidP="0046466B">
      <w:pPr>
        <w:ind w:leftChars="300" w:left="672" w:firstLineChars="100" w:firstLine="244"/>
        <w:rPr>
          <w:rFonts w:asciiTheme="minorEastAsia" w:eastAsiaTheme="minorEastAsia" w:hAnsiTheme="minorEastAsia"/>
          <w:sz w:val="24"/>
          <w:szCs w:val="24"/>
        </w:rPr>
      </w:pPr>
    </w:p>
    <w:p w14:paraId="7A380D8C" w14:textId="28086A8B" w:rsidR="00FD6FAD" w:rsidRPr="00C3686E" w:rsidRDefault="00FD6FAD" w:rsidP="006C580A">
      <w:pPr>
        <w:ind w:leftChars="198" w:left="1291" w:hangingChars="400" w:hanging="848"/>
        <w:rPr>
          <w:rFonts w:asciiTheme="majorEastAsia" w:eastAsiaTheme="majorEastAsia" w:hAnsiTheme="majorEastAsia"/>
          <w:sz w:val="24"/>
          <w:szCs w:val="24"/>
        </w:rPr>
      </w:pPr>
      <w:r w:rsidRPr="00C3686E">
        <w:rPr>
          <w:rFonts w:asciiTheme="majorEastAsia" w:eastAsiaTheme="majorEastAsia" w:hAnsiTheme="majorEastAsia" w:hint="eastAsia"/>
          <w:w w:val="87"/>
          <w:kern w:val="0"/>
          <w:sz w:val="24"/>
          <w:szCs w:val="24"/>
          <w:fitText w:val="9272" w:id="-1141628159"/>
        </w:rPr>
        <w:t>別添</w:t>
      </w:r>
      <w:r w:rsidR="00B30C7F" w:rsidRPr="00C3686E">
        <w:rPr>
          <w:rFonts w:asciiTheme="majorEastAsia" w:eastAsiaTheme="majorEastAsia" w:hAnsiTheme="majorEastAsia" w:hint="eastAsia"/>
          <w:w w:val="87"/>
          <w:kern w:val="0"/>
          <w:sz w:val="24"/>
          <w:szCs w:val="24"/>
          <w:fitText w:val="9272" w:id="-1141628159"/>
        </w:rPr>
        <w:t>１</w:t>
      </w:r>
      <w:r w:rsidRPr="00C3686E">
        <w:rPr>
          <w:rFonts w:asciiTheme="majorEastAsia" w:eastAsiaTheme="majorEastAsia" w:hAnsiTheme="majorEastAsia" w:hint="eastAsia"/>
          <w:w w:val="87"/>
          <w:kern w:val="0"/>
          <w:sz w:val="24"/>
          <w:szCs w:val="24"/>
          <w:fitText w:val="9272" w:id="-1141628159"/>
        </w:rPr>
        <w:t xml:space="preserve">　「給与所得の源泉徴収票を</w:t>
      </w:r>
      <w:r w:rsidRPr="00C3686E">
        <w:rPr>
          <w:rFonts w:asciiTheme="majorEastAsia" w:eastAsiaTheme="majorEastAsia" w:hAnsiTheme="majorEastAsia"/>
          <w:w w:val="87"/>
          <w:kern w:val="0"/>
          <w:sz w:val="24"/>
          <w:szCs w:val="24"/>
          <w:fitText w:val="9272" w:id="-1141628159"/>
        </w:rPr>
        <w:t>e-Tax</w:t>
      </w:r>
      <w:r w:rsidRPr="00C3686E">
        <w:rPr>
          <w:rFonts w:asciiTheme="majorEastAsia" w:eastAsiaTheme="majorEastAsia" w:hAnsiTheme="majorEastAsia" w:hint="eastAsia"/>
          <w:w w:val="87"/>
          <w:kern w:val="0"/>
          <w:sz w:val="24"/>
          <w:szCs w:val="24"/>
          <w:fitText w:val="9272" w:id="-1141628159"/>
        </w:rPr>
        <w:t>で提出すると、従業員の方の確定申告が更に簡単に</w:t>
      </w:r>
      <w:r w:rsidRPr="00C3686E">
        <w:rPr>
          <w:rFonts w:asciiTheme="majorEastAsia" w:eastAsiaTheme="majorEastAsia" w:hAnsiTheme="majorEastAsia"/>
          <w:w w:val="87"/>
          <w:kern w:val="0"/>
          <w:sz w:val="24"/>
          <w:szCs w:val="24"/>
          <w:fitText w:val="9272" w:id="-1141628159"/>
        </w:rPr>
        <w:t>!!</w:t>
      </w:r>
      <w:r w:rsidRPr="00C3686E">
        <w:rPr>
          <w:rFonts w:asciiTheme="majorEastAsia" w:eastAsiaTheme="majorEastAsia" w:hAnsiTheme="majorEastAsia" w:hint="eastAsia"/>
          <w:spacing w:val="57"/>
          <w:w w:val="87"/>
          <w:kern w:val="0"/>
          <w:sz w:val="24"/>
          <w:szCs w:val="24"/>
          <w:fitText w:val="9272" w:id="-1141628159"/>
        </w:rPr>
        <w:t>」</w:t>
      </w:r>
    </w:p>
    <w:p w14:paraId="536CA500" w14:textId="77777777" w:rsidR="00FD6FAD" w:rsidRPr="00C3686E" w:rsidRDefault="00FD6FAD" w:rsidP="00103B95">
      <w:pPr>
        <w:ind w:leftChars="98" w:left="219"/>
        <w:rPr>
          <w:rFonts w:asciiTheme="majorEastAsia" w:eastAsiaTheme="majorEastAsia" w:hAnsiTheme="majorEastAsia"/>
        </w:rPr>
      </w:pPr>
      <w:r w:rsidRPr="00C3686E">
        <w:rPr>
          <w:rFonts w:asciiTheme="majorEastAsia" w:eastAsiaTheme="majorEastAsia" w:hAnsiTheme="majorEastAsia" w:hint="eastAsia"/>
        </w:rPr>
        <w:t>（</w:t>
      </w:r>
      <w:hyperlink r:id="rId11" w:history="1">
        <w:r w:rsidRPr="00C3686E">
          <w:rPr>
            <w:rStyle w:val="af1"/>
            <w:rFonts w:asciiTheme="majorEastAsia" w:eastAsiaTheme="majorEastAsia" w:hAnsiTheme="majorEastAsia"/>
          </w:rPr>
          <w:t>https://www.nta.go.jp/taxes/tetsuzuki/mynumberinfo/pdf/0023008-104.pdf</w:t>
        </w:r>
      </w:hyperlink>
      <w:r w:rsidRPr="00C3686E">
        <w:rPr>
          <w:rFonts w:asciiTheme="majorEastAsia" w:eastAsiaTheme="majorEastAsia" w:hAnsiTheme="majorEastAsia" w:hint="eastAsia"/>
        </w:rPr>
        <w:t>）</w:t>
      </w:r>
    </w:p>
    <w:p w14:paraId="10D025BE" w14:textId="77777777" w:rsidR="00D16E57" w:rsidRPr="00C3686E" w:rsidRDefault="00D16E57" w:rsidP="00103B95">
      <w:pPr>
        <w:ind w:leftChars="98" w:left="219"/>
        <w:rPr>
          <w:rFonts w:asciiTheme="minorEastAsia" w:hAnsiTheme="minorEastAsia"/>
          <w:sz w:val="24"/>
          <w:szCs w:val="24"/>
        </w:rPr>
      </w:pPr>
    </w:p>
    <w:p w14:paraId="046FE666" w14:textId="77777777" w:rsidR="003B0101" w:rsidRPr="00C3686E" w:rsidRDefault="003B0101" w:rsidP="00103B95">
      <w:pPr>
        <w:pStyle w:val="af0"/>
        <w:numPr>
          <w:ilvl w:val="0"/>
          <w:numId w:val="8"/>
        </w:numPr>
        <w:ind w:leftChars="98" w:left="639"/>
        <w:rPr>
          <w:rFonts w:asciiTheme="minorEastAsia" w:eastAsiaTheme="minorEastAsia" w:hAnsiTheme="minorEastAsia"/>
          <w:sz w:val="24"/>
          <w:szCs w:val="24"/>
        </w:rPr>
      </w:pPr>
      <w:r w:rsidRPr="00C3686E">
        <w:rPr>
          <w:rFonts w:ascii="ＭＳ ゴシック" w:hAnsi="ＭＳ ゴシック" w:hint="eastAsia"/>
          <w:sz w:val="24"/>
          <w:szCs w:val="24"/>
        </w:rPr>
        <w:t>「税務署に行かずにできる確定申告」（自宅からのe</w:t>
      </w:r>
      <w:r w:rsidRPr="00C3686E">
        <w:rPr>
          <w:rFonts w:ascii="ＭＳ ゴシック" w:hAnsi="ＭＳ ゴシック"/>
          <w:sz w:val="24"/>
          <w:szCs w:val="24"/>
        </w:rPr>
        <w:t>-Tax</w:t>
      </w:r>
      <w:r w:rsidRPr="00C3686E">
        <w:rPr>
          <w:rFonts w:ascii="ＭＳ ゴシック" w:hAnsi="ＭＳ ゴシック" w:hint="eastAsia"/>
          <w:sz w:val="24"/>
          <w:szCs w:val="24"/>
        </w:rPr>
        <w:t>の利用）について</w:t>
      </w:r>
    </w:p>
    <w:p w14:paraId="290152E0" w14:textId="4197DB3D" w:rsidR="00103B95" w:rsidRPr="00C3686E" w:rsidRDefault="00F557CC" w:rsidP="00F857C0">
      <w:pPr>
        <w:ind w:leftChars="196" w:left="439"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確定申告</w:t>
      </w:r>
      <w:r w:rsidR="00041851" w:rsidRPr="00C3686E">
        <w:rPr>
          <w:rFonts w:asciiTheme="minorEastAsia" w:eastAsiaTheme="minorEastAsia" w:hAnsiTheme="minorEastAsia" w:hint="eastAsia"/>
          <w:sz w:val="24"/>
          <w:szCs w:val="24"/>
        </w:rPr>
        <w:t>をする際には</w:t>
      </w:r>
      <w:r w:rsidRPr="00C3686E">
        <w:rPr>
          <w:rFonts w:asciiTheme="minorEastAsia" w:eastAsiaTheme="minorEastAsia" w:hAnsiTheme="minorEastAsia" w:hint="eastAsia"/>
          <w:sz w:val="24"/>
          <w:szCs w:val="24"/>
        </w:rPr>
        <w:t>、</w:t>
      </w:r>
      <w:r w:rsidR="00103B95" w:rsidRPr="00C3686E">
        <w:rPr>
          <w:rFonts w:asciiTheme="minorEastAsia" w:eastAsiaTheme="minorEastAsia" w:hAnsiTheme="minorEastAsia" w:hint="eastAsia"/>
          <w:sz w:val="24"/>
          <w:szCs w:val="24"/>
        </w:rPr>
        <w:t>国税庁ホームページ</w:t>
      </w:r>
      <w:r w:rsidRPr="00C3686E">
        <w:rPr>
          <w:rFonts w:asciiTheme="minorEastAsia" w:eastAsiaTheme="minorEastAsia" w:hAnsiTheme="minorEastAsia" w:hint="eastAsia"/>
          <w:sz w:val="24"/>
          <w:szCs w:val="24"/>
        </w:rPr>
        <w:t>の</w:t>
      </w:r>
      <w:r w:rsidR="00103B95" w:rsidRPr="00C3686E">
        <w:rPr>
          <w:rFonts w:asciiTheme="minorEastAsia" w:eastAsiaTheme="minorEastAsia" w:hAnsiTheme="minorEastAsia" w:hint="eastAsia"/>
          <w:sz w:val="24"/>
          <w:szCs w:val="24"/>
        </w:rPr>
        <w:t>「確定申告書等作成コーナー」</w:t>
      </w:r>
      <w:r w:rsidRPr="00C3686E">
        <w:rPr>
          <w:rFonts w:asciiTheme="minorEastAsia" w:eastAsiaTheme="minorEastAsia" w:hAnsiTheme="minorEastAsia" w:hint="eastAsia"/>
          <w:sz w:val="24"/>
          <w:szCs w:val="24"/>
        </w:rPr>
        <w:t>を利用することができ</w:t>
      </w:r>
      <w:r w:rsidR="00B230C6" w:rsidRPr="00C3686E">
        <w:rPr>
          <w:rFonts w:asciiTheme="minorEastAsia" w:eastAsiaTheme="minorEastAsia" w:hAnsiTheme="minorEastAsia" w:hint="eastAsia"/>
          <w:sz w:val="24"/>
          <w:szCs w:val="24"/>
        </w:rPr>
        <w:t>ます。「確定申告書等作成コーナー」では</w:t>
      </w:r>
      <w:r w:rsidR="00103B95" w:rsidRPr="00C3686E">
        <w:rPr>
          <w:rFonts w:asciiTheme="minorEastAsia" w:eastAsiaTheme="minorEastAsia" w:hAnsiTheme="minorEastAsia" w:hint="eastAsia"/>
          <w:sz w:val="24"/>
          <w:szCs w:val="24"/>
        </w:rPr>
        <w:t>画面に表示される案内に沿って金額等を入力することで所得税、消費税及び贈与税の申告書の作成が可能となっており、作成した申告書をそのままe</w:t>
      </w:r>
      <w:r w:rsidR="00103B95" w:rsidRPr="00C3686E">
        <w:rPr>
          <w:rFonts w:asciiTheme="minorEastAsia" w:eastAsiaTheme="minorEastAsia" w:hAnsiTheme="minorEastAsia"/>
          <w:sz w:val="24"/>
          <w:szCs w:val="24"/>
        </w:rPr>
        <w:t>-Tax</w:t>
      </w:r>
      <w:r w:rsidR="00103B95" w:rsidRPr="00C3686E">
        <w:rPr>
          <w:rFonts w:asciiTheme="minorEastAsia" w:eastAsiaTheme="minorEastAsia" w:hAnsiTheme="minorEastAsia" w:hint="eastAsia"/>
          <w:sz w:val="24"/>
          <w:szCs w:val="24"/>
        </w:rPr>
        <w:t>により送信できます。</w:t>
      </w:r>
    </w:p>
    <w:p w14:paraId="32D5160C" w14:textId="77777777" w:rsidR="00103B95" w:rsidRPr="00C3686E" w:rsidRDefault="00103B95" w:rsidP="00F857C0">
      <w:pPr>
        <w:ind w:leftChars="196" w:left="439"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また</w:t>
      </w:r>
      <w:r w:rsidRPr="00C3686E">
        <w:rPr>
          <w:rFonts w:asciiTheme="minorEastAsia" w:eastAsiaTheme="minorEastAsia" w:hAnsiTheme="minorEastAsia"/>
          <w:sz w:val="24"/>
          <w:szCs w:val="24"/>
        </w:rPr>
        <w:t>、マイナンバーカード</w:t>
      </w:r>
      <w:r w:rsidRPr="00C3686E">
        <w:rPr>
          <w:rFonts w:asciiTheme="minorEastAsia" w:eastAsiaTheme="minorEastAsia" w:hAnsiTheme="minorEastAsia" w:hint="eastAsia"/>
          <w:sz w:val="24"/>
          <w:szCs w:val="24"/>
        </w:rPr>
        <w:t>を活用することで</w:t>
      </w:r>
      <w:r w:rsidRPr="00C3686E">
        <w:rPr>
          <w:rFonts w:asciiTheme="minorEastAsia" w:eastAsiaTheme="minorEastAsia" w:hAnsiTheme="minorEastAsia"/>
          <w:sz w:val="24"/>
          <w:szCs w:val="24"/>
        </w:rPr>
        <w:t>、マイナポータル連携</w:t>
      </w:r>
      <w:r w:rsidRPr="00C3686E">
        <w:rPr>
          <w:rFonts w:asciiTheme="minorEastAsia" w:eastAsiaTheme="minorEastAsia" w:hAnsiTheme="minorEastAsia" w:hint="eastAsia"/>
          <w:sz w:val="24"/>
          <w:szCs w:val="24"/>
        </w:rPr>
        <w:t>を利用した</w:t>
      </w:r>
      <w:r w:rsidRPr="00C3686E">
        <w:rPr>
          <w:rFonts w:asciiTheme="minorEastAsia" w:eastAsiaTheme="minorEastAsia" w:hAnsiTheme="minorEastAsia"/>
          <w:sz w:val="24"/>
          <w:szCs w:val="24"/>
        </w:rPr>
        <w:t>各種控除証明書</w:t>
      </w:r>
      <w:r w:rsidRPr="00C3686E">
        <w:rPr>
          <w:rFonts w:asciiTheme="minorEastAsia" w:eastAsiaTheme="minorEastAsia" w:hAnsiTheme="minorEastAsia" w:hint="eastAsia"/>
          <w:sz w:val="24"/>
          <w:szCs w:val="24"/>
        </w:rPr>
        <w:t>や給与情報</w:t>
      </w:r>
      <w:r w:rsidRPr="00C3686E">
        <w:rPr>
          <w:rFonts w:asciiTheme="minorEastAsia" w:eastAsiaTheme="minorEastAsia" w:hAnsiTheme="minorEastAsia"/>
          <w:sz w:val="24"/>
          <w:szCs w:val="24"/>
        </w:rPr>
        <w:t>の自動入力</w:t>
      </w:r>
      <w:r w:rsidRPr="00C3686E">
        <w:rPr>
          <w:rFonts w:asciiTheme="minorEastAsia" w:eastAsiaTheme="minorEastAsia" w:hAnsiTheme="minorEastAsia" w:hint="eastAsia"/>
          <w:sz w:val="24"/>
          <w:szCs w:val="24"/>
        </w:rPr>
        <w:t>が可能となるなど、</w:t>
      </w:r>
      <w:r w:rsidRPr="00C3686E">
        <w:rPr>
          <w:rFonts w:asciiTheme="minorEastAsia" w:eastAsiaTheme="minorEastAsia" w:hAnsiTheme="minorEastAsia"/>
          <w:sz w:val="24"/>
          <w:szCs w:val="24"/>
        </w:rPr>
        <w:t>よ</w:t>
      </w:r>
      <w:r w:rsidRPr="00C3686E">
        <w:rPr>
          <w:rFonts w:asciiTheme="minorEastAsia" w:eastAsiaTheme="minorEastAsia" w:hAnsiTheme="minorEastAsia" w:hint="eastAsia"/>
          <w:sz w:val="24"/>
          <w:szCs w:val="24"/>
        </w:rPr>
        <w:t>り簡単・便利に確定申告を</w:t>
      </w:r>
      <w:r w:rsidRPr="00C3686E">
        <w:rPr>
          <w:rFonts w:asciiTheme="minorEastAsia" w:eastAsiaTheme="minorEastAsia" w:hAnsiTheme="minorEastAsia"/>
          <w:sz w:val="24"/>
          <w:szCs w:val="24"/>
        </w:rPr>
        <w:t>していただけるものとなっております。</w:t>
      </w:r>
    </w:p>
    <w:p w14:paraId="0DC8D2A7" w14:textId="7737E5A5" w:rsidR="006979FF" w:rsidRPr="00C3686E" w:rsidRDefault="00585BBD" w:rsidP="00F857C0">
      <w:pPr>
        <w:ind w:leftChars="196" w:left="439"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このため、</w:t>
      </w:r>
      <w:r w:rsidRPr="00C3686E">
        <w:rPr>
          <w:rFonts w:asciiTheme="minorEastAsia" w:eastAsiaTheme="minorEastAsia" w:hAnsiTheme="minorEastAsia" w:hint="eastAsia"/>
          <w:sz w:val="24"/>
          <w:szCs w:val="24"/>
          <w:u w:val="thick"/>
        </w:rPr>
        <w:t>自宅からのe-Taxを利用した申告の更なる推進</w:t>
      </w:r>
      <w:r w:rsidRPr="00C3686E">
        <w:rPr>
          <w:rFonts w:asciiTheme="minorEastAsia" w:eastAsiaTheme="minorEastAsia" w:hAnsiTheme="minorEastAsia" w:hint="eastAsia"/>
          <w:sz w:val="24"/>
          <w:szCs w:val="24"/>
        </w:rPr>
        <w:t>に向けて、</w:t>
      </w:r>
      <w:r w:rsidR="00103B95" w:rsidRPr="00C3686E">
        <w:rPr>
          <w:rFonts w:asciiTheme="minorEastAsia" w:eastAsiaTheme="minorEastAsia" w:hAnsiTheme="minorEastAsia" w:hint="eastAsia"/>
          <w:sz w:val="24"/>
          <w:szCs w:val="24"/>
        </w:rPr>
        <w:t>別添</w:t>
      </w:r>
      <w:r w:rsidR="00B30C7F" w:rsidRPr="00C3686E">
        <w:rPr>
          <w:rFonts w:asciiTheme="minorEastAsia" w:eastAsiaTheme="minorEastAsia" w:hAnsiTheme="minorEastAsia" w:hint="eastAsia"/>
          <w:sz w:val="24"/>
          <w:szCs w:val="24"/>
        </w:rPr>
        <w:t>２</w:t>
      </w:r>
      <w:r w:rsidR="00103B95" w:rsidRPr="00C3686E">
        <w:rPr>
          <w:rFonts w:asciiTheme="minorEastAsia" w:eastAsiaTheme="minorEastAsia" w:hAnsiTheme="minorEastAsia" w:hint="eastAsia"/>
          <w:sz w:val="24"/>
          <w:szCs w:val="24"/>
        </w:rPr>
        <w:t>及び別添</w:t>
      </w:r>
      <w:r w:rsidR="00B30C7F" w:rsidRPr="00C3686E">
        <w:rPr>
          <w:rFonts w:asciiTheme="minorEastAsia" w:eastAsiaTheme="minorEastAsia" w:hAnsiTheme="minorEastAsia" w:hint="eastAsia"/>
          <w:sz w:val="24"/>
          <w:szCs w:val="24"/>
        </w:rPr>
        <w:t>３</w:t>
      </w:r>
      <w:r w:rsidR="00103B95" w:rsidRPr="00C3686E">
        <w:rPr>
          <w:rFonts w:asciiTheme="minorEastAsia" w:eastAsiaTheme="minorEastAsia" w:hAnsiTheme="minorEastAsia" w:hint="eastAsia"/>
          <w:sz w:val="24"/>
          <w:szCs w:val="24"/>
        </w:rPr>
        <w:t>を活用するなどして、本取組の趣旨・内容について御理解をいただきますとともに、</w:t>
      </w:r>
      <w:r w:rsidR="00DD5A91" w:rsidRPr="00C3686E">
        <w:rPr>
          <w:rFonts w:asciiTheme="minorEastAsia" w:eastAsiaTheme="minorEastAsia" w:hAnsiTheme="minorEastAsia" w:hint="eastAsia"/>
          <w:sz w:val="24"/>
          <w:szCs w:val="24"/>
          <w:u w:val="thick"/>
        </w:rPr>
        <w:t>職員</w:t>
      </w:r>
      <w:r w:rsidR="00103B95" w:rsidRPr="00C3686E">
        <w:rPr>
          <w:rFonts w:asciiTheme="minorEastAsia" w:eastAsiaTheme="minorEastAsia" w:hAnsiTheme="minorEastAsia" w:hint="eastAsia"/>
          <w:sz w:val="24"/>
          <w:szCs w:val="24"/>
          <w:u w:val="thick"/>
        </w:rPr>
        <w:t>等の皆様へ周知</w:t>
      </w:r>
      <w:r w:rsidR="00103B95" w:rsidRPr="00C3686E">
        <w:rPr>
          <w:rFonts w:asciiTheme="minorEastAsia" w:eastAsiaTheme="minorEastAsia" w:hAnsiTheme="minorEastAsia" w:hint="eastAsia"/>
          <w:sz w:val="24"/>
          <w:szCs w:val="24"/>
        </w:rPr>
        <w:t>していただきますよう御協力をお願い申し上げます。</w:t>
      </w:r>
    </w:p>
    <w:p w14:paraId="6E655AE5" w14:textId="77777777" w:rsidR="003B0101" w:rsidRPr="00C3686E" w:rsidRDefault="003B0101" w:rsidP="00103B95">
      <w:pPr>
        <w:ind w:leftChars="98" w:left="219"/>
      </w:pPr>
    </w:p>
    <w:p w14:paraId="415D05A4" w14:textId="7F5A9897" w:rsidR="003B0101" w:rsidRPr="00C3686E" w:rsidRDefault="003B0101" w:rsidP="00103B95">
      <w:pPr>
        <w:ind w:leftChars="98" w:left="219" w:firstLineChars="100" w:firstLine="244"/>
        <w:rPr>
          <w:rFonts w:asciiTheme="majorEastAsia" w:eastAsiaTheme="majorEastAsia" w:hAnsiTheme="majorEastAsia"/>
          <w:sz w:val="24"/>
          <w:szCs w:val="24"/>
        </w:rPr>
      </w:pPr>
      <w:r w:rsidRPr="00C3686E">
        <w:rPr>
          <w:rFonts w:asciiTheme="majorEastAsia" w:eastAsiaTheme="majorEastAsia" w:hAnsiTheme="majorEastAsia" w:hint="eastAsia"/>
          <w:sz w:val="24"/>
          <w:szCs w:val="24"/>
        </w:rPr>
        <w:t>別添</w:t>
      </w:r>
      <w:r w:rsidR="00B30C7F" w:rsidRPr="00C3686E">
        <w:rPr>
          <w:rFonts w:asciiTheme="majorEastAsia" w:eastAsiaTheme="majorEastAsia" w:hAnsiTheme="majorEastAsia" w:hint="eastAsia"/>
          <w:sz w:val="24"/>
          <w:szCs w:val="24"/>
        </w:rPr>
        <w:t>２</w:t>
      </w:r>
      <w:r w:rsidRPr="00C3686E">
        <w:rPr>
          <w:rFonts w:asciiTheme="majorEastAsia" w:eastAsiaTheme="majorEastAsia" w:hAnsiTheme="majorEastAsia" w:hint="eastAsia"/>
          <w:sz w:val="24"/>
          <w:szCs w:val="24"/>
        </w:rPr>
        <w:t xml:space="preserve">　「確定申告はマイナンバーカードと</w:t>
      </w:r>
      <w:r w:rsidRPr="00C3686E">
        <w:rPr>
          <w:rFonts w:asciiTheme="majorEastAsia" w:eastAsiaTheme="majorEastAsia" w:hAnsiTheme="majorEastAsia"/>
          <w:sz w:val="24"/>
          <w:szCs w:val="24"/>
        </w:rPr>
        <w:t>e-Tax</w:t>
      </w:r>
      <w:r w:rsidRPr="00C3686E">
        <w:rPr>
          <w:rFonts w:asciiTheme="majorEastAsia" w:eastAsiaTheme="majorEastAsia" w:hAnsiTheme="majorEastAsia" w:hint="eastAsia"/>
          <w:sz w:val="24"/>
          <w:szCs w:val="24"/>
        </w:rPr>
        <w:t>でさらに便利！」</w:t>
      </w:r>
    </w:p>
    <w:p w14:paraId="28AE478F" w14:textId="77777777" w:rsidR="003B0101" w:rsidRPr="00C3686E" w:rsidRDefault="003B0101" w:rsidP="00103B95">
      <w:pPr>
        <w:ind w:leftChars="98" w:left="219"/>
        <w:rPr>
          <w:rFonts w:asciiTheme="majorEastAsia" w:eastAsiaTheme="majorEastAsia" w:hAnsiTheme="majorEastAsia"/>
          <w:sz w:val="24"/>
          <w:szCs w:val="24"/>
        </w:rPr>
      </w:pPr>
      <w:r w:rsidRPr="00C3686E">
        <w:rPr>
          <w:rFonts w:asciiTheme="majorEastAsia" w:eastAsiaTheme="majorEastAsia" w:hAnsiTheme="majorEastAsia" w:hint="eastAsia"/>
          <w:sz w:val="24"/>
          <w:szCs w:val="24"/>
        </w:rPr>
        <w:t>（</w:t>
      </w:r>
      <w:hyperlink r:id="rId12" w:history="1">
        <w:r w:rsidRPr="00C3686E">
          <w:rPr>
            <w:rStyle w:val="af1"/>
            <w:rFonts w:asciiTheme="majorEastAsia" w:eastAsiaTheme="majorEastAsia" w:hAnsiTheme="majorEastAsia"/>
            <w:sz w:val="24"/>
            <w:szCs w:val="24"/>
          </w:rPr>
          <w:t>https://www.nta.go.jp/taxes/shiraberu/shinkoku/r5_smart_shinkoku/pdf/01.pdf</w:t>
        </w:r>
      </w:hyperlink>
      <w:r w:rsidRPr="00C3686E">
        <w:rPr>
          <w:rFonts w:asciiTheme="majorEastAsia" w:eastAsiaTheme="majorEastAsia" w:hAnsiTheme="majorEastAsia" w:hint="eastAsia"/>
          <w:sz w:val="24"/>
          <w:szCs w:val="24"/>
        </w:rPr>
        <w:t>）</w:t>
      </w:r>
    </w:p>
    <w:p w14:paraId="4AE7446D" w14:textId="1092A594" w:rsidR="003B0101" w:rsidRPr="00C3686E" w:rsidRDefault="003B0101" w:rsidP="00103B95">
      <w:pPr>
        <w:ind w:leftChars="98" w:left="219"/>
        <w:rPr>
          <w:rFonts w:asciiTheme="majorEastAsia" w:eastAsiaTheme="majorEastAsia" w:hAnsiTheme="majorEastAsia"/>
          <w:sz w:val="24"/>
          <w:szCs w:val="24"/>
        </w:rPr>
      </w:pPr>
    </w:p>
    <w:p w14:paraId="7413D174" w14:textId="005F63A3" w:rsidR="00BC2865" w:rsidRPr="00C3686E" w:rsidRDefault="00BC2865" w:rsidP="00103B95">
      <w:pPr>
        <w:ind w:leftChars="98" w:left="219" w:firstLineChars="100" w:firstLine="244"/>
        <w:rPr>
          <w:rFonts w:asciiTheme="majorEastAsia" w:eastAsiaTheme="majorEastAsia" w:hAnsiTheme="majorEastAsia"/>
          <w:sz w:val="24"/>
          <w:szCs w:val="24"/>
        </w:rPr>
      </w:pPr>
      <w:r w:rsidRPr="00C3686E">
        <w:rPr>
          <w:rFonts w:asciiTheme="majorEastAsia" w:eastAsiaTheme="majorEastAsia" w:hAnsiTheme="majorEastAsia" w:hint="eastAsia"/>
          <w:sz w:val="24"/>
          <w:szCs w:val="24"/>
        </w:rPr>
        <w:t>別添</w:t>
      </w:r>
      <w:r w:rsidR="00B30C7F" w:rsidRPr="00C3686E">
        <w:rPr>
          <w:rFonts w:asciiTheme="majorEastAsia" w:eastAsiaTheme="majorEastAsia" w:hAnsiTheme="majorEastAsia" w:hint="eastAsia"/>
          <w:sz w:val="24"/>
          <w:szCs w:val="24"/>
        </w:rPr>
        <w:t>３</w:t>
      </w:r>
      <w:r w:rsidRPr="00C3686E">
        <w:rPr>
          <w:rFonts w:asciiTheme="majorEastAsia" w:eastAsiaTheme="majorEastAsia" w:hAnsiTheme="majorEastAsia" w:hint="eastAsia"/>
          <w:sz w:val="24"/>
          <w:szCs w:val="24"/>
        </w:rPr>
        <w:t xml:space="preserve">　「マイナンバーカード×マイナポータルと連携　確定申告書に自動入力」</w:t>
      </w:r>
    </w:p>
    <w:p w14:paraId="37574DD8" w14:textId="77777777" w:rsidR="00BC2865" w:rsidRPr="00C3686E" w:rsidRDefault="00BC2865" w:rsidP="00103B95">
      <w:pPr>
        <w:ind w:leftChars="98" w:left="219"/>
        <w:rPr>
          <w:rFonts w:asciiTheme="majorEastAsia" w:eastAsiaTheme="majorEastAsia" w:hAnsiTheme="majorEastAsia"/>
          <w:sz w:val="24"/>
          <w:szCs w:val="24"/>
        </w:rPr>
      </w:pPr>
      <w:r w:rsidRPr="00C3686E">
        <w:rPr>
          <w:rFonts w:asciiTheme="majorEastAsia" w:eastAsiaTheme="majorEastAsia" w:hAnsiTheme="majorEastAsia" w:hint="eastAsia"/>
          <w:sz w:val="24"/>
          <w:szCs w:val="24"/>
        </w:rPr>
        <w:t>（</w:t>
      </w:r>
      <w:hyperlink r:id="rId13" w:history="1">
        <w:r w:rsidRPr="00C3686E">
          <w:rPr>
            <w:rStyle w:val="af1"/>
            <w:rFonts w:asciiTheme="majorEastAsia" w:eastAsiaTheme="majorEastAsia" w:hAnsiTheme="majorEastAsia"/>
            <w:sz w:val="24"/>
            <w:szCs w:val="24"/>
          </w:rPr>
          <w:t>https://www.nta.go.jp/taxes/shiraberu/shinkoku/r5_smart_shinkoku/pdf/03.pdf</w:t>
        </w:r>
      </w:hyperlink>
      <w:r w:rsidRPr="00C3686E">
        <w:rPr>
          <w:rFonts w:asciiTheme="majorEastAsia" w:eastAsiaTheme="majorEastAsia" w:hAnsiTheme="majorEastAsia" w:hint="eastAsia"/>
          <w:sz w:val="24"/>
          <w:szCs w:val="24"/>
        </w:rPr>
        <w:t>）</w:t>
      </w:r>
    </w:p>
    <w:p w14:paraId="7BA502F8" w14:textId="77777777" w:rsidR="003B0101" w:rsidRPr="00C3686E" w:rsidRDefault="003B0101" w:rsidP="003B0101">
      <w:pPr>
        <w:rPr>
          <w:rFonts w:asciiTheme="majorEastAsia" w:eastAsiaTheme="majorEastAsia" w:hAnsiTheme="majorEastAsia"/>
          <w:sz w:val="24"/>
          <w:szCs w:val="24"/>
        </w:rPr>
      </w:pPr>
    </w:p>
    <w:p w14:paraId="1EC92F5E" w14:textId="5979EAAD" w:rsidR="0009091C" w:rsidRPr="00C3686E" w:rsidRDefault="0009091C" w:rsidP="003A63DB">
      <w:pPr>
        <w:rPr>
          <w:rFonts w:asciiTheme="majorEastAsia" w:eastAsiaTheme="majorEastAsia" w:hAnsiTheme="majorEastAsia"/>
          <w:sz w:val="24"/>
          <w:szCs w:val="24"/>
        </w:rPr>
      </w:pPr>
    </w:p>
    <w:p w14:paraId="352CCADC" w14:textId="0F5CA5D7" w:rsidR="0001089B" w:rsidRPr="00C3686E" w:rsidRDefault="0001089B" w:rsidP="003A63DB">
      <w:pPr>
        <w:rPr>
          <w:rFonts w:asciiTheme="majorEastAsia" w:eastAsiaTheme="majorEastAsia" w:hAnsiTheme="majorEastAsia"/>
          <w:sz w:val="24"/>
          <w:szCs w:val="24"/>
        </w:rPr>
      </w:pPr>
      <w:r w:rsidRPr="00C3686E">
        <w:rPr>
          <w:rFonts w:asciiTheme="majorEastAsia" w:eastAsiaTheme="majorEastAsia" w:hAnsiTheme="majorEastAsia" w:hint="eastAsia"/>
          <w:sz w:val="24"/>
          <w:szCs w:val="24"/>
        </w:rPr>
        <w:t>２．</w:t>
      </w:r>
      <w:r w:rsidR="00CC5EFC" w:rsidRPr="00C3686E">
        <w:rPr>
          <w:rFonts w:asciiTheme="majorEastAsia" w:eastAsiaTheme="majorEastAsia" w:hAnsiTheme="majorEastAsia" w:hint="eastAsia"/>
          <w:sz w:val="24"/>
          <w:szCs w:val="24"/>
        </w:rPr>
        <w:t>マイナポータル連携等を活用した</w:t>
      </w:r>
      <w:r w:rsidRPr="00C3686E">
        <w:rPr>
          <w:rFonts w:asciiTheme="majorEastAsia" w:eastAsiaTheme="majorEastAsia" w:hAnsiTheme="majorEastAsia" w:hint="eastAsia"/>
          <w:sz w:val="24"/>
          <w:szCs w:val="24"/>
        </w:rPr>
        <w:t>年末調整</w:t>
      </w:r>
      <w:r w:rsidR="00756311" w:rsidRPr="00C3686E">
        <w:rPr>
          <w:rFonts w:asciiTheme="majorEastAsia" w:eastAsiaTheme="majorEastAsia" w:hAnsiTheme="majorEastAsia" w:hint="eastAsia"/>
          <w:sz w:val="24"/>
          <w:szCs w:val="24"/>
        </w:rPr>
        <w:t>の推進</w:t>
      </w:r>
    </w:p>
    <w:p w14:paraId="41ABF262" w14:textId="7B635C88" w:rsidR="00D05FCA" w:rsidRPr="00C3686E" w:rsidRDefault="00D05FCA" w:rsidP="00DC7065">
      <w:pPr>
        <w:ind w:leftChars="100" w:left="224"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年末調整に</w:t>
      </w:r>
      <w:r w:rsidR="00177286" w:rsidRPr="00C3686E">
        <w:rPr>
          <w:rFonts w:asciiTheme="minorEastAsia" w:eastAsiaTheme="minorEastAsia" w:hAnsiTheme="minorEastAsia" w:hint="eastAsia"/>
          <w:sz w:val="24"/>
          <w:szCs w:val="24"/>
        </w:rPr>
        <w:t>ついて</w:t>
      </w:r>
      <w:r w:rsidRPr="00C3686E">
        <w:rPr>
          <w:rFonts w:asciiTheme="minorEastAsia" w:eastAsiaTheme="minorEastAsia" w:hAnsiTheme="minorEastAsia" w:hint="eastAsia"/>
          <w:sz w:val="24"/>
          <w:szCs w:val="24"/>
        </w:rPr>
        <w:t>は、令和５年10月から新たに小規模企業共済等掛金の控除証明書がデータで提出</w:t>
      </w:r>
      <w:r w:rsidR="00403514" w:rsidRPr="00C3686E">
        <w:rPr>
          <w:rFonts w:asciiTheme="minorEastAsia" w:eastAsiaTheme="minorEastAsia" w:hAnsiTheme="minorEastAsia" w:hint="eastAsia"/>
          <w:sz w:val="24"/>
          <w:szCs w:val="24"/>
        </w:rPr>
        <w:t>が可能となり</w:t>
      </w:r>
      <w:r w:rsidR="008D781D" w:rsidRPr="00C3686E">
        <w:rPr>
          <w:rFonts w:asciiTheme="minorEastAsia" w:eastAsiaTheme="minorEastAsia" w:hAnsiTheme="minorEastAsia" w:hint="eastAsia"/>
          <w:sz w:val="24"/>
          <w:szCs w:val="24"/>
        </w:rPr>
        <w:t>ます。</w:t>
      </w:r>
      <w:r w:rsidRPr="00C3686E">
        <w:rPr>
          <w:rFonts w:asciiTheme="minorEastAsia" w:eastAsiaTheme="minorEastAsia" w:hAnsiTheme="minorEastAsia" w:hint="eastAsia"/>
          <w:sz w:val="24"/>
          <w:szCs w:val="24"/>
        </w:rPr>
        <w:t>これをもって年末調整手続で添付が必要となる主な</w:t>
      </w:r>
      <w:r w:rsidR="00403514" w:rsidRPr="00C3686E">
        <w:rPr>
          <w:rFonts w:asciiTheme="minorEastAsia" w:eastAsiaTheme="minorEastAsia" w:hAnsiTheme="minorEastAsia" w:hint="eastAsia"/>
          <w:sz w:val="24"/>
          <w:szCs w:val="24"/>
        </w:rPr>
        <w:t>証明書（※）は</w:t>
      </w:r>
      <w:r w:rsidRPr="00C3686E">
        <w:rPr>
          <w:rFonts w:asciiTheme="minorEastAsia" w:eastAsiaTheme="minorEastAsia" w:hAnsiTheme="minorEastAsia" w:hint="eastAsia"/>
          <w:sz w:val="24"/>
          <w:szCs w:val="24"/>
        </w:rPr>
        <w:t>全てデータで提出ができ</w:t>
      </w:r>
      <w:r w:rsidR="00403514" w:rsidRPr="00C3686E">
        <w:rPr>
          <w:rFonts w:asciiTheme="minorEastAsia" w:eastAsiaTheme="minorEastAsia" w:hAnsiTheme="minorEastAsia" w:hint="eastAsia"/>
          <w:sz w:val="24"/>
          <w:szCs w:val="24"/>
        </w:rPr>
        <w:t>ることとなり</w:t>
      </w:r>
      <w:r w:rsidRPr="00C3686E">
        <w:rPr>
          <w:rFonts w:asciiTheme="minorEastAsia" w:eastAsiaTheme="minorEastAsia" w:hAnsiTheme="minorEastAsia" w:hint="eastAsia"/>
          <w:sz w:val="24"/>
          <w:szCs w:val="24"/>
        </w:rPr>
        <w:t>、</w:t>
      </w:r>
      <w:r w:rsidR="00DC7065" w:rsidRPr="00C3686E">
        <w:rPr>
          <w:rFonts w:asciiTheme="minorEastAsia" w:eastAsiaTheme="minorEastAsia" w:hAnsiTheme="minorEastAsia" w:hint="eastAsia"/>
          <w:sz w:val="24"/>
          <w:szCs w:val="24"/>
        </w:rPr>
        <w:t>一連の</w:t>
      </w:r>
      <w:r w:rsidR="00403514" w:rsidRPr="00C3686E">
        <w:rPr>
          <w:rFonts w:asciiTheme="minorEastAsia" w:eastAsiaTheme="minorEastAsia" w:hAnsiTheme="minorEastAsia" w:hint="eastAsia"/>
          <w:sz w:val="24"/>
          <w:szCs w:val="24"/>
        </w:rPr>
        <w:t>「</w:t>
      </w:r>
      <w:r w:rsidR="00DC7065" w:rsidRPr="00C3686E">
        <w:rPr>
          <w:rFonts w:asciiTheme="minorEastAsia" w:eastAsiaTheme="minorEastAsia" w:hAnsiTheme="minorEastAsia" w:hint="eastAsia"/>
          <w:sz w:val="24"/>
          <w:szCs w:val="24"/>
        </w:rPr>
        <w:t>年末調整手続の</w:t>
      </w:r>
      <w:r w:rsidR="00177286" w:rsidRPr="00C3686E">
        <w:rPr>
          <w:rFonts w:asciiTheme="minorEastAsia" w:eastAsiaTheme="minorEastAsia" w:hAnsiTheme="minorEastAsia" w:hint="eastAsia"/>
          <w:sz w:val="24"/>
          <w:szCs w:val="24"/>
        </w:rPr>
        <w:t>電子化</w:t>
      </w:r>
      <w:r w:rsidR="00403514" w:rsidRPr="00C3686E">
        <w:rPr>
          <w:rFonts w:asciiTheme="minorEastAsia" w:eastAsiaTheme="minorEastAsia" w:hAnsiTheme="minorEastAsia" w:hint="eastAsia"/>
          <w:sz w:val="24"/>
          <w:szCs w:val="24"/>
        </w:rPr>
        <w:t>」</w:t>
      </w:r>
      <w:r w:rsidRPr="00C3686E">
        <w:rPr>
          <w:rFonts w:asciiTheme="minorEastAsia" w:eastAsiaTheme="minorEastAsia" w:hAnsiTheme="minorEastAsia" w:hint="eastAsia"/>
          <w:sz w:val="24"/>
          <w:szCs w:val="24"/>
        </w:rPr>
        <w:t>が可能となって</w:t>
      </w:r>
      <w:r w:rsidR="00403514" w:rsidRPr="00C3686E">
        <w:rPr>
          <w:rFonts w:asciiTheme="minorEastAsia" w:eastAsiaTheme="minorEastAsia" w:hAnsiTheme="minorEastAsia" w:hint="eastAsia"/>
          <w:sz w:val="24"/>
          <w:szCs w:val="24"/>
        </w:rPr>
        <w:t>おります</w:t>
      </w:r>
      <w:r w:rsidRPr="00C3686E">
        <w:rPr>
          <w:rFonts w:asciiTheme="minorEastAsia" w:eastAsiaTheme="minorEastAsia" w:hAnsiTheme="minorEastAsia" w:hint="eastAsia"/>
          <w:sz w:val="24"/>
          <w:szCs w:val="24"/>
        </w:rPr>
        <w:t>。</w:t>
      </w:r>
    </w:p>
    <w:p w14:paraId="369636CC" w14:textId="2E9037B0" w:rsidR="00585BBD" w:rsidRPr="00C3686E" w:rsidRDefault="00585BBD" w:rsidP="00585BBD">
      <w:pPr>
        <w:ind w:leftChars="100" w:left="224"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「年末調整手続の電子化」</w:t>
      </w:r>
      <w:r w:rsidR="0028100F" w:rsidRPr="00C3686E">
        <w:rPr>
          <w:rFonts w:asciiTheme="minorEastAsia" w:eastAsiaTheme="minorEastAsia" w:hAnsiTheme="minorEastAsia" w:hint="eastAsia"/>
          <w:sz w:val="24"/>
          <w:szCs w:val="24"/>
        </w:rPr>
        <w:t>により</w:t>
      </w:r>
      <w:r w:rsidRPr="00C3686E">
        <w:rPr>
          <w:rFonts w:asciiTheme="minorEastAsia" w:eastAsiaTheme="minorEastAsia" w:hAnsiTheme="minorEastAsia" w:hint="eastAsia"/>
          <w:sz w:val="24"/>
          <w:szCs w:val="24"/>
        </w:rPr>
        <w:t>、</w:t>
      </w:r>
      <w:r w:rsidR="00DD5A91" w:rsidRPr="00C3686E">
        <w:rPr>
          <w:rFonts w:asciiTheme="minorEastAsia" w:eastAsiaTheme="minorEastAsia" w:hAnsiTheme="minorEastAsia" w:hint="eastAsia"/>
          <w:sz w:val="24"/>
          <w:szCs w:val="24"/>
        </w:rPr>
        <w:t>職員</w:t>
      </w:r>
      <w:r w:rsidR="00FB6A31" w:rsidRPr="00C3686E">
        <w:rPr>
          <w:rFonts w:asciiTheme="minorEastAsia" w:eastAsiaTheme="minorEastAsia" w:hAnsiTheme="minorEastAsia" w:hint="eastAsia"/>
          <w:sz w:val="24"/>
          <w:szCs w:val="24"/>
        </w:rPr>
        <w:t>等</w:t>
      </w:r>
      <w:r w:rsidRPr="00C3686E">
        <w:rPr>
          <w:rFonts w:asciiTheme="minorEastAsia" w:eastAsiaTheme="minorEastAsia" w:hAnsiTheme="minorEastAsia" w:hint="eastAsia"/>
          <w:sz w:val="24"/>
          <w:szCs w:val="24"/>
        </w:rPr>
        <w:t>は控除額の計算が不要となり、勤務先としては、添付書類等の確認や控除額の検算に要していた事務が軽減されるほか、書類の保管コストの削減が見込まれるなど、</w:t>
      </w:r>
      <w:r w:rsidR="00DC7065" w:rsidRPr="00C3686E">
        <w:rPr>
          <w:rFonts w:asciiTheme="minorEastAsia" w:eastAsiaTheme="minorEastAsia" w:hAnsiTheme="minorEastAsia" w:hint="eastAsia"/>
          <w:sz w:val="24"/>
          <w:szCs w:val="24"/>
        </w:rPr>
        <w:t>勤務先・</w:t>
      </w:r>
      <w:r w:rsidR="00DD5A91" w:rsidRPr="00C3686E">
        <w:rPr>
          <w:rFonts w:asciiTheme="minorEastAsia" w:eastAsiaTheme="minorEastAsia" w:hAnsiTheme="minorEastAsia" w:hint="eastAsia"/>
          <w:sz w:val="24"/>
          <w:szCs w:val="24"/>
        </w:rPr>
        <w:t>職員</w:t>
      </w:r>
      <w:r w:rsidR="00DC7065" w:rsidRPr="00C3686E">
        <w:rPr>
          <w:rFonts w:asciiTheme="minorEastAsia" w:eastAsiaTheme="minorEastAsia" w:hAnsiTheme="minorEastAsia" w:hint="eastAsia"/>
          <w:sz w:val="24"/>
          <w:szCs w:val="24"/>
        </w:rPr>
        <w:t>双方の年末調整に係る事務負担の軽減</w:t>
      </w:r>
      <w:r w:rsidRPr="00C3686E">
        <w:rPr>
          <w:rFonts w:asciiTheme="minorEastAsia" w:eastAsiaTheme="minorEastAsia" w:hAnsiTheme="minorEastAsia" w:hint="eastAsia"/>
          <w:sz w:val="24"/>
          <w:szCs w:val="24"/>
        </w:rPr>
        <w:t>につながります。</w:t>
      </w:r>
    </w:p>
    <w:p w14:paraId="5EEB5EF0" w14:textId="6F1E8338" w:rsidR="00DC7065" w:rsidRDefault="00585BBD" w:rsidP="00DC7065">
      <w:pPr>
        <w:ind w:leftChars="100" w:left="224" w:firstLineChars="100" w:firstLine="244"/>
        <w:rPr>
          <w:rFonts w:asciiTheme="minorEastAsia" w:eastAsiaTheme="minorEastAsia" w:hAnsiTheme="minorEastAsia"/>
          <w:sz w:val="24"/>
          <w:szCs w:val="24"/>
        </w:rPr>
      </w:pPr>
      <w:r w:rsidRPr="00C3686E">
        <w:rPr>
          <w:rFonts w:asciiTheme="minorEastAsia" w:eastAsiaTheme="minorEastAsia" w:hAnsiTheme="minorEastAsia" w:hint="eastAsia"/>
          <w:sz w:val="24"/>
          <w:szCs w:val="24"/>
        </w:rPr>
        <w:t>このため、国税庁が無償で提供している</w:t>
      </w:r>
      <w:r w:rsidR="00DC7065" w:rsidRPr="00C3686E">
        <w:rPr>
          <w:rFonts w:asciiTheme="minorEastAsia" w:eastAsiaTheme="minorEastAsia" w:hAnsiTheme="minorEastAsia" w:hint="eastAsia"/>
          <w:sz w:val="24"/>
          <w:szCs w:val="24"/>
        </w:rPr>
        <w:t>「年末調整控除申告書作成用ソフトウエア」（年調ソフト）</w:t>
      </w:r>
      <w:r w:rsidR="00002500" w:rsidRPr="00C3686E">
        <w:rPr>
          <w:rFonts w:asciiTheme="minorEastAsia" w:eastAsiaTheme="minorEastAsia" w:hAnsiTheme="minorEastAsia" w:hint="eastAsia"/>
          <w:sz w:val="24"/>
          <w:szCs w:val="24"/>
        </w:rPr>
        <w:t>などを活用した</w:t>
      </w:r>
      <w:r w:rsidR="00002500" w:rsidRPr="00C3686E">
        <w:rPr>
          <w:rFonts w:asciiTheme="minorEastAsia" w:eastAsiaTheme="minorEastAsia" w:hAnsiTheme="minorEastAsia" w:hint="eastAsia"/>
          <w:sz w:val="24"/>
          <w:szCs w:val="24"/>
          <w:u w:val="thick"/>
        </w:rPr>
        <w:t>「年末調整手続の電子化」</w:t>
      </w:r>
      <w:r w:rsidR="002540AA" w:rsidRPr="00C3686E">
        <w:rPr>
          <w:rFonts w:asciiTheme="minorEastAsia" w:eastAsiaTheme="minorEastAsia" w:hAnsiTheme="minorEastAsia" w:hint="eastAsia"/>
          <w:sz w:val="24"/>
          <w:szCs w:val="24"/>
          <w:u w:val="thick"/>
        </w:rPr>
        <w:t>について積極的にご検討</w:t>
      </w:r>
      <w:r w:rsidR="002540AA" w:rsidRPr="00C3686E">
        <w:rPr>
          <w:rFonts w:asciiTheme="minorEastAsia" w:eastAsiaTheme="minorEastAsia" w:hAnsiTheme="minorEastAsia" w:hint="eastAsia"/>
          <w:sz w:val="24"/>
          <w:szCs w:val="24"/>
        </w:rPr>
        <w:t>いただきます</w:t>
      </w:r>
      <w:r w:rsidR="00DC7065" w:rsidRPr="00C3686E">
        <w:rPr>
          <w:rFonts w:asciiTheme="minorEastAsia" w:eastAsiaTheme="minorEastAsia" w:hAnsiTheme="minorEastAsia" w:hint="eastAsia"/>
          <w:sz w:val="24"/>
          <w:szCs w:val="24"/>
        </w:rPr>
        <w:t>ようお願い申し上げます。</w:t>
      </w:r>
    </w:p>
    <w:p w14:paraId="6211AB3D" w14:textId="2BD7B1F3" w:rsidR="005F14A9" w:rsidRPr="00904BB5" w:rsidRDefault="005F14A9" w:rsidP="00F857C0">
      <w:pPr>
        <w:pStyle w:val="af0"/>
        <w:numPr>
          <w:ilvl w:val="0"/>
          <w:numId w:val="11"/>
        </w:numPr>
        <w:ind w:leftChars="0"/>
        <w:rPr>
          <w:rFonts w:asciiTheme="minorEastAsia" w:eastAsiaTheme="minorEastAsia" w:hAnsiTheme="minorEastAsia"/>
          <w:sz w:val="24"/>
          <w:szCs w:val="24"/>
        </w:rPr>
      </w:pPr>
      <w:r w:rsidRPr="00F857C0">
        <w:rPr>
          <w:rFonts w:asciiTheme="minorEastAsia" w:eastAsiaTheme="minorEastAsia" w:hAnsiTheme="minorEastAsia" w:hint="eastAsia"/>
          <w:sz w:val="24"/>
          <w:szCs w:val="24"/>
        </w:rPr>
        <w:t>主な証明書：生命保険料控除証明書、地震保険料控除証明書、国民年金及び国民年</w:t>
      </w:r>
      <w:r>
        <w:rPr>
          <w:rFonts w:asciiTheme="minorEastAsia" w:eastAsiaTheme="minorEastAsia" w:hAnsiTheme="minorEastAsia" w:hint="eastAsia"/>
          <w:sz w:val="24"/>
          <w:szCs w:val="24"/>
        </w:rPr>
        <w:t xml:space="preserve">　　</w:t>
      </w:r>
      <w:r w:rsidRPr="00F857C0">
        <w:rPr>
          <w:rFonts w:asciiTheme="minorEastAsia" w:eastAsiaTheme="minorEastAsia" w:hAnsiTheme="minorEastAsia" w:hint="eastAsia"/>
          <w:sz w:val="24"/>
          <w:szCs w:val="24"/>
        </w:rPr>
        <w:t>金基金に係る社会保険料控除証明書、小規模企業共済等掛金控除証明書、住宅借入金等特別控除証明書、年末残高等証明書</w:t>
      </w:r>
    </w:p>
    <w:p w14:paraId="06A60006" w14:textId="77777777" w:rsidR="00DC7065" w:rsidRPr="00DC7065" w:rsidRDefault="00DC7065" w:rsidP="00DC7065">
      <w:pPr>
        <w:ind w:leftChars="100" w:left="224" w:firstLineChars="100" w:firstLine="244"/>
        <w:rPr>
          <w:rFonts w:asciiTheme="minorEastAsia" w:eastAsiaTheme="minorEastAsia" w:hAnsiTheme="minorEastAsia"/>
          <w:sz w:val="24"/>
          <w:szCs w:val="24"/>
        </w:rPr>
      </w:pPr>
    </w:p>
    <w:p w14:paraId="295B89B3" w14:textId="509D6022" w:rsidR="00DC7065" w:rsidRPr="00B35CD3" w:rsidRDefault="00DC7065" w:rsidP="00DC7065">
      <w:pPr>
        <w:ind w:firstLineChars="100" w:firstLine="244"/>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別添</w:t>
      </w:r>
      <w:r w:rsidR="00B30C7F" w:rsidRPr="00B35CD3">
        <w:rPr>
          <w:rFonts w:asciiTheme="majorEastAsia" w:eastAsiaTheme="majorEastAsia" w:hAnsiTheme="majorEastAsia" w:hint="eastAsia"/>
          <w:sz w:val="24"/>
          <w:szCs w:val="24"/>
        </w:rPr>
        <w:t>４</w:t>
      </w:r>
      <w:r w:rsidRPr="00B35CD3">
        <w:rPr>
          <w:rFonts w:asciiTheme="majorEastAsia" w:eastAsiaTheme="majorEastAsia" w:hAnsiTheme="majorEastAsia" w:hint="eastAsia"/>
          <w:sz w:val="24"/>
          <w:szCs w:val="24"/>
        </w:rPr>
        <w:t xml:space="preserve">　「年末調整手続の電子化　</w:t>
      </w:r>
      <w:r w:rsidRPr="00B35CD3">
        <w:rPr>
          <w:rFonts w:asciiTheme="majorEastAsia" w:eastAsiaTheme="majorEastAsia" w:hAnsiTheme="majorEastAsia"/>
          <w:sz w:val="24"/>
          <w:szCs w:val="24"/>
        </w:rPr>
        <w:t>e-年調　～もう書類は必要ありません～」</w:t>
      </w:r>
    </w:p>
    <w:p w14:paraId="61C5324B" w14:textId="5217C7D7" w:rsidR="00884721" w:rsidRDefault="00DC7065" w:rsidP="00DC7065">
      <w:pPr>
        <w:rPr>
          <w:rFonts w:asciiTheme="majorEastAsia" w:eastAsiaTheme="majorEastAsia" w:hAnsiTheme="majorEastAsia"/>
        </w:rPr>
      </w:pPr>
      <w:r w:rsidRPr="00B35CD3">
        <w:rPr>
          <w:rFonts w:asciiTheme="majorEastAsia" w:eastAsiaTheme="majorEastAsia" w:hAnsiTheme="majorEastAsia" w:hint="eastAsia"/>
        </w:rPr>
        <w:t>（</w:t>
      </w:r>
      <w:hyperlink r:id="rId14" w:history="1">
        <w:r w:rsidRPr="00B35CD3">
          <w:rPr>
            <w:rStyle w:val="af1"/>
            <w:rFonts w:asciiTheme="majorEastAsia" w:eastAsiaTheme="majorEastAsia" w:hAnsiTheme="majorEastAsia"/>
          </w:rPr>
          <w:t>https://www.nta.go.jp/users/gensen/nenmatsu/pdf/0022007-120.pdf</w:t>
        </w:r>
      </w:hyperlink>
      <w:r w:rsidRPr="00B35CD3">
        <w:rPr>
          <w:rFonts w:asciiTheme="majorEastAsia" w:eastAsiaTheme="majorEastAsia" w:hAnsiTheme="majorEastAsia" w:hint="eastAsia"/>
        </w:rPr>
        <w:t>）</w:t>
      </w:r>
    </w:p>
    <w:p w14:paraId="1AA14D49" w14:textId="05FF8B2A" w:rsidR="003E7AF1" w:rsidRDefault="003E7AF1" w:rsidP="003E7AF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78A7B6A" w14:textId="56AD61F8" w:rsidR="00340C1B" w:rsidRPr="003E7AF1" w:rsidRDefault="00340C1B" w:rsidP="00340C1B">
      <w:pPr>
        <w:widowControl/>
        <w:jc w:val="right"/>
        <w:rPr>
          <w:rFonts w:ascii="ＭＳ 明朝" w:eastAsia="ＭＳ 明朝" w:hAnsi="ＭＳ 明朝"/>
          <w:sz w:val="24"/>
          <w:szCs w:val="24"/>
        </w:rPr>
      </w:pPr>
      <w:r w:rsidRPr="00AA11DB">
        <w:rPr>
          <w:rFonts w:ascii="ＭＳ 明朝" w:eastAsia="ＭＳ 明朝" w:hAnsi="ＭＳ 明朝" w:hint="eastAsia"/>
          <w:sz w:val="24"/>
          <w:szCs w:val="24"/>
        </w:rPr>
        <w:lastRenderedPageBreak/>
        <w:t>【本件の問合先】</w:t>
      </w:r>
    </w:p>
    <w:tbl>
      <w:tblPr>
        <w:tblStyle w:val="af3"/>
        <w:tblW w:w="0" w:type="auto"/>
        <w:tblInd w:w="4815" w:type="dxa"/>
        <w:tblLook w:val="04A0" w:firstRow="1" w:lastRow="0" w:firstColumn="1" w:lastColumn="0" w:noHBand="0" w:noVBand="1"/>
      </w:tblPr>
      <w:tblGrid>
        <w:gridCol w:w="4813"/>
      </w:tblGrid>
      <w:tr w:rsidR="00904BB5" w:rsidRPr="00AA11DB" w14:paraId="55EFAA02" w14:textId="77777777" w:rsidTr="00340C1B">
        <w:trPr>
          <w:trHeight w:val="2367"/>
        </w:trPr>
        <w:tc>
          <w:tcPr>
            <w:tcW w:w="4813" w:type="dxa"/>
          </w:tcPr>
          <w:p w14:paraId="636A9A6E" w14:textId="00988CA0" w:rsidR="00904BB5" w:rsidRDefault="00904BB5" w:rsidP="00340C1B">
            <w:pPr>
              <w:jc w:val="right"/>
              <w:rPr>
                <w:rFonts w:ascii="ＭＳ 明朝" w:eastAsia="ＭＳ 明朝" w:hAnsi="ＭＳ 明朝"/>
                <w:sz w:val="24"/>
                <w:szCs w:val="24"/>
              </w:rPr>
            </w:pPr>
            <w:r w:rsidRPr="00AA11DB">
              <w:rPr>
                <w:rFonts w:ascii="ＭＳ 明朝" w:eastAsia="ＭＳ 明朝" w:hAnsi="ＭＳ 明朝" w:hint="eastAsia"/>
                <w:sz w:val="24"/>
                <w:szCs w:val="24"/>
              </w:rPr>
              <w:t>国税庁長官官房デジタル化・業務改革室</w:t>
            </w:r>
          </w:p>
          <w:p w14:paraId="77579895" w14:textId="0F833C1C" w:rsidR="003E7AF1" w:rsidRDefault="003E7AF1" w:rsidP="00340C1B">
            <w:pPr>
              <w:wordWrap w:val="0"/>
              <w:jc w:val="right"/>
              <w:rPr>
                <w:rFonts w:ascii="ＭＳ 明朝" w:eastAsia="ＭＳ 明朝" w:hAnsi="ＭＳ 明朝"/>
                <w:sz w:val="24"/>
                <w:szCs w:val="24"/>
              </w:rPr>
            </w:pPr>
            <w:r>
              <w:rPr>
                <w:rFonts w:ascii="ＭＳ 明朝" w:eastAsia="ＭＳ 明朝" w:hAnsi="ＭＳ 明朝" w:hint="eastAsia"/>
                <w:sz w:val="24"/>
                <w:szCs w:val="24"/>
              </w:rPr>
              <w:t>課長補佐　小林</w:t>
            </w:r>
          </w:p>
          <w:p w14:paraId="38A5B578" w14:textId="0349F102" w:rsidR="00340C1B" w:rsidRDefault="00000000" w:rsidP="00340C1B">
            <w:pPr>
              <w:spacing w:afterLines="50" w:after="156"/>
              <w:jc w:val="right"/>
              <w:rPr>
                <w:rFonts w:ascii="ＭＳ 明朝" w:eastAsia="ＭＳ 明朝" w:hAnsi="ＭＳ 明朝"/>
                <w:sz w:val="24"/>
                <w:szCs w:val="24"/>
              </w:rPr>
            </w:pPr>
            <w:hyperlink r:id="rId15" w:history="1">
              <w:r w:rsidR="00340C1B" w:rsidRPr="00420B7F">
                <w:rPr>
                  <w:rStyle w:val="af1"/>
                  <w:rFonts w:ascii="ＭＳ 明朝" w:eastAsia="ＭＳ 明朝" w:hAnsi="ＭＳ 明朝"/>
                  <w:sz w:val="24"/>
                  <w:szCs w:val="24"/>
                </w:rPr>
                <w:t>hidekazu.kobayashi@nta.go.jp</w:t>
              </w:r>
            </w:hyperlink>
          </w:p>
          <w:p w14:paraId="46AF7B85" w14:textId="6FA0713A" w:rsidR="00340C1B" w:rsidRDefault="00340C1B" w:rsidP="00340C1B">
            <w:pPr>
              <w:wordWrap w:val="0"/>
              <w:jc w:val="right"/>
              <w:rPr>
                <w:rFonts w:ascii="ＭＳ 明朝" w:eastAsia="ＭＳ 明朝" w:hAnsi="ＭＳ 明朝"/>
                <w:sz w:val="24"/>
                <w:szCs w:val="24"/>
              </w:rPr>
            </w:pPr>
            <w:r>
              <w:rPr>
                <w:rFonts w:ascii="ＭＳ 明朝" w:eastAsia="ＭＳ 明朝" w:hAnsi="ＭＳ 明朝" w:hint="eastAsia"/>
                <w:sz w:val="24"/>
                <w:szCs w:val="24"/>
              </w:rPr>
              <w:t>ＤＸ戦略係長　三輪</w:t>
            </w:r>
          </w:p>
          <w:p w14:paraId="7924B906" w14:textId="26C8DF91" w:rsidR="00340C1B" w:rsidRDefault="00000000" w:rsidP="00340C1B">
            <w:pPr>
              <w:spacing w:afterLines="50" w:after="156"/>
              <w:jc w:val="right"/>
              <w:rPr>
                <w:rFonts w:ascii="ＭＳ 明朝" w:eastAsia="ＭＳ 明朝" w:hAnsi="ＭＳ 明朝"/>
                <w:sz w:val="24"/>
                <w:szCs w:val="24"/>
              </w:rPr>
            </w:pPr>
            <w:hyperlink r:id="rId16" w:history="1">
              <w:r w:rsidR="00340C1B" w:rsidRPr="00420B7F">
                <w:rPr>
                  <w:rStyle w:val="af1"/>
                  <w:rFonts w:ascii="ＭＳ 明朝" w:eastAsia="ＭＳ 明朝" w:hAnsi="ＭＳ 明朝"/>
                  <w:sz w:val="24"/>
                  <w:szCs w:val="24"/>
                </w:rPr>
                <w:t>kazuhei.miwa@nta.go.jp</w:t>
              </w:r>
            </w:hyperlink>
          </w:p>
          <w:p w14:paraId="0BB35B6F" w14:textId="240F7E65" w:rsidR="00904BB5" w:rsidRPr="00AA11DB" w:rsidRDefault="00904BB5" w:rsidP="00340C1B">
            <w:pPr>
              <w:jc w:val="right"/>
              <w:rPr>
                <w:rFonts w:ascii="ＭＳ 明朝" w:eastAsia="ＭＳ 明朝" w:hAnsi="ＭＳ 明朝"/>
                <w:sz w:val="24"/>
                <w:szCs w:val="24"/>
              </w:rPr>
            </w:pPr>
            <w:r w:rsidRPr="00AA11DB">
              <w:rPr>
                <w:rFonts w:ascii="ＭＳ 明朝" w:eastAsia="ＭＳ 明朝" w:hAnsi="ＭＳ 明朝" w:hint="eastAsia"/>
                <w:sz w:val="24"/>
                <w:szCs w:val="24"/>
              </w:rPr>
              <w:t>ＤＸ推進第一係長　丹沢</w:t>
            </w:r>
          </w:p>
          <w:bookmarkStart w:id="1" w:name="_Hlk152601253"/>
          <w:p w14:paraId="47B3C093" w14:textId="03357A26" w:rsidR="00340C1B" w:rsidRPr="00340C1B" w:rsidRDefault="00340C1B" w:rsidP="00340C1B">
            <w:pPr>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HYPERLINK "mailto:</w:instrText>
            </w:r>
            <w:r w:rsidRPr="00AA11DB">
              <w:rPr>
                <w:rFonts w:ascii="ＭＳ 明朝" w:eastAsia="ＭＳ 明朝" w:hAnsi="ＭＳ 明朝"/>
                <w:sz w:val="24"/>
                <w:szCs w:val="24"/>
              </w:rPr>
              <w:instrText>tatsuto.tanzawa@nta.go.jp</w:instrText>
            </w:r>
            <w:r>
              <w:rPr>
                <w:rFonts w:ascii="ＭＳ 明朝" w:eastAsia="ＭＳ 明朝" w:hAnsi="ＭＳ 明朝"/>
                <w:sz w:val="24"/>
                <w:szCs w:val="24"/>
              </w:rPr>
              <w:instrText xml:space="preserve">" </w:instrText>
            </w:r>
            <w:r>
              <w:rPr>
                <w:rFonts w:ascii="ＭＳ 明朝" w:eastAsia="ＭＳ 明朝" w:hAnsi="ＭＳ 明朝"/>
                <w:sz w:val="24"/>
                <w:szCs w:val="24"/>
              </w:rPr>
            </w:r>
            <w:r>
              <w:rPr>
                <w:rFonts w:ascii="ＭＳ 明朝" w:eastAsia="ＭＳ 明朝" w:hAnsi="ＭＳ 明朝"/>
                <w:sz w:val="24"/>
                <w:szCs w:val="24"/>
              </w:rPr>
              <w:fldChar w:fldCharType="separate"/>
            </w:r>
            <w:r w:rsidRPr="00420B7F">
              <w:rPr>
                <w:rStyle w:val="af1"/>
                <w:rFonts w:ascii="ＭＳ 明朝" w:eastAsia="ＭＳ 明朝" w:hAnsi="ＭＳ 明朝"/>
                <w:sz w:val="24"/>
                <w:szCs w:val="24"/>
              </w:rPr>
              <w:t>tatsuto.tanzawa@nta.go.jp</w:t>
            </w:r>
            <w:bookmarkEnd w:id="1"/>
            <w:r>
              <w:rPr>
                <w:rFonts w:ascii="ＭＳ 明朝" w:eastAsia="ＭＳ 明朝" w:hAnsi="ＭＳ 明朝"/>
                <w:sz w:val="24"/>
                <w:szCs w:val="24"/>
              </w:rPr>
              <w:fldChar w:fldCharType="end"/>
            </w:r>
          </w:p>
        </w:tc>
      </w:tr>
    </w:tbl>
    <w:p w14:paraId="2CC7F900" w14:textId="17D2B5AB" w:rsidR="00F62D17" w:rsidRPr="007676D9" w:rsidRDefault="00F62D17" w:rsidP="00AA11DB">
      <w:pPr>
        <w:ind w:right="976"/>
        <w:rPr>
          <w:rFonts w:asciiTheme="minorEastAsia" w:eastAsiaTheme="minorEastAsia" w:hAnsiTheme="minorEastAsia"/>
        </w:rPr>
      </w:pPr>
    </w:p>
    <w:sectPr w:rsidR="00F62D17" w:rsidRPr="007676D9" w:rsidSect="00BE49D4">
      <w:headerReference w:type="default" r:id="rId17"/>
      <w:pgSz w:w="11906" w:h="16838" w:code="9"/>
      <w:pgMar w:top="709" w:right="1134" w:bottom="992" w:left="1134" w:header="397" w:footer="992" w:gutter="0"/>
      <w:cols w:space="425"/>
      <w:titlePg/>
      <w:docGrid w:type="linesAndChars" w:linePitch="312"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6082" w14:textId="77777777" w:rsidR="005C4365" w:rsidRDefault="005C4365" w:rsidP="003C0825">
      <w:r>
        <w:separator/>
      </w:r>
    </w:p>
  </w:endnote>
  <w:endnote w:type="continuationSeparator" w:id="0">
    <w:p w14:paraId="3FD90140" w14:textId="77777777" w:rsidR="005C4365" w:rsidRDefault="005C4365" w:rsidP="003C0825">
      <w:r>
        <w:continuationSeparator/>
      </w:r>
    </w:p>
  </w:endnote>
  <w:endnote w:type="continuationNotice" w:id="1">
    <w:p w14:paraId="5A9836FF" w14:textId="77777777" w:rsidR="005C4365" w:rsidRDefault="005C4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FB5A" w14:textId="77777777" w:rsidR="005C4365" w:rsidRDefault="005C4365" w:rsidP="003C0825">
      <w:r>
        <w:separator/>
      </w:r>
    </w:p>
  </w:footnote>
  <w:footnote w:type="continuationSeparator" w:id="0">
    <w:p w14:paraId="6443E146" w14:textId="77777777" w:rsidR="005C4365" w:rsidRDefault="005C4365" w:rsidP="003C0825">
      <w:r>
        <w:continuationSeparator/>
      </w:r>
    </w:p>
  </w:footnote>
  <w:footnote w:type="continuationNotice" w:id="1">
    <w:p w14:paraId="21F8094E" w14:textId="77777777" w:rsidR="005C4365" w:rsidRDefault="005C4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D1DB" w14:textId="445414A0" w:rsidR="00DC035E" w:rsidRPr="003C0825" w:rsidRDefault="00DC035E" w:rsidP="00AA6A09">
    <w:pPr>
      <w:pStyle w:val="a3"/>
      <w:tabs>
        <w:tab w:val="left" w:pos="835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58A"/>
    <w:multiLevelType w:val="hybridMultilevel"/>
    <w:tmpl w:val="AE6AAD48"/>
    <w:lvl w:ilvl="0" w:tplc="B15A757E">
      <w:start w:val="1"/>
      <w:numFmt w:val="bullet"/>
      <w:lvlText w:val="※"/>
      <w:lvlJc w:val="left"/>
      <w:pPr>
        <w:ind w:left="644" w:hanging="420"/>
      </w:pPr>
      <w:rPr>
        <w:rFonts w:ascii="ＭＳ 明朝" w:eastAsia="ＭＳ 明朝"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C2E97"/>
    <w:multiLevelType w:val="hybridMultilevel"/>
    <w:tmpl w:val="6B52C9AC"/>
    <w:lvl w:ilvl="0" w:tplc="EB4670C4">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1B4906F6"/>
    <w:multiLevelType w:val="hybridMultilevel"/>
    <w:tmpl w:val="1EEE09A2"/>
    <w:lvl w:ilvl="0" w:tplc="1BA4EA28">
      <w:start w:val="1"/>
      <w:numFmt w:val="decimalEnclosedParen"/>
      <w:lvlText w:val="%1"/>
      <w:lvlJc w:val="left"/>
      <w:pPr>
        <w:ind w:left="420" w:hanging="420"/>
      </w:pPr>
      <w:rPr>
        <w:rFonts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67466"/>
    <w:multiLevelType w:val="hybridMultilevel"/>
    <w:tmpl w:val="10060790"/>
    <w:lvl w:ilvl="0" w:tplc="1BA4EA28">
      <w:start w:val="1"/>
      <w:numFmt w:val="decimalEnclosedParen"/>
      <w:lvlText w:val="%1"/>
      <w:lvlJc w:val="left"/>
      <w:pPr>
        <w:ind w:left="420" w:hanging="420"/>
      </w:pPr>
      <w:rPr>
        <w:rFonts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071EC"/>
    <w:multiLevelType w:val="hybridMultilevel"/>
    <w:tmpl w:val="6D607368"/>
    <w:lvl w:ilvl="0" w:tplc="38A47900">
      <w:start w:val="1"/>
      <w:numFmt w:val="bullet"/>
      <w:lvlText w:val="※"/>
      <w:lvlJc w:val="left"/>
      <w:pPr>
        <w:ind w:left="644"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ACB36C3"/>
    <w:multiLevelType w:val="hybridMultilevel"/>
    <w:tmpl w:val="35E283D0"/>
    <w:lvl w:ilvl="0" w:tplc="0096C9B2">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1A785B"/>
    <w:multiLevelType w:val="hybridMultilevel"/>
    <w:tmpl w:val="6F44F8B8"/>
    <w:lvl w:ilvl="0" w:tplc="5888ADBA">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9"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2136755927">
    <w:abstractNumId w:val="5"/>
  </w:num>
  <w:num w:numId="2" w16cid:durableId="2038773553">
    <w:abstractNumId w:val="9"/>
  </w:num>
  <w:num w:numId="3" w16cid:durableId="1891725154">
    <w:abstractNumId w:val="10"/>
  </w:num>
  <w:num w:numId="4" w16cid:durableId="524320591">
    <w:abstractNumId w:val="7"/>
  </w:num>
  <w:num w:numId="5" w16cid:durableId="1179388849">
    <w:abstractNumId w:val="8"/>
  </w:num>
  <w:num w:numId="6" w16cid:durableId="757795131">
    <w:abstractNumId w:val="1"/>
  </w:num>
  <w:num w:numId="7" w16cid:durableId="1013922772">
    <w:abstractNumId w:val="6"/>
  </w:num>
  <w:num w:numId="8" w16cid:durableId="1491092354">
    <w:abstractNumId w:val="2"/>
  </w:num>
  <w:num w:numId="9" w16cid:durableId="1087189307">
    <w:abstractNumId w:val="3"/>
  </w:num>
  <w:num w:numId="10" w16cid:durableId="1124153710">
    <w:abstractNumId w:val="4"/>
  </w:num>
  <w:num w:numId="11" w16cid:durableId="207704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500"/>
    <w:rsid w:val="00002D26"/>
    <w:rsid w:val="00005CF9"/>
    <w:rsid w:val="0001089B"/>
    <w:rsid w:val="00014AD2"/>
    <w:rsid w:val="00020381"/>
    <w:rsid w:val="00021C6A"/>
    <w:rsid w:val="0002463D"/>
    <w:rsid w:val="0002678C"/>
    <w:rsid w:val="00027076"/>
    <w:rsid w:val="00037B5F"/>
    <w:rsid w:val="00041175"/>
    <w:rsid w:val="00041851"/>
    <w:rsid w:val="00042A55"/>
    <w:rsid w:val="00045437"/>
    <w:rsid w:val="00045AC5"/>
    <w:rsid w:val="00045BA7"/>
    <w:rsid w:val="00047B1D"/>
    <w:rsid w:val="00051EAD"/>
    <w:rsid w:val="00051EE3"/>
    <w:rsid w:val="00056C75"/>
    <w:rsid w:val="00057F04"/>
    <w:rsid w:val="00060CE0"/>
    <w:rsid w:val="00063746"/>
    <w:rsid w:val="0007416F"/>
    <w:rsid w:val="00076581"/>
    <w:rsid w:val="000774B2"/>
    <w:rsid w:val="0007782B"/>
    <w:rsid w:val="0008453A"/>
    <w:rsid w:val="000860C6"/>
    <w:rsid w:val="00086165"/>
    <w:rsid w:val="0009091C"/>
    <w:rsid w:val="000917A3"/>
    <w:rsid w:val="00093057"/>
    <w:rsid w:val="000A13DB"/>
    <w:rsid w:val="000A35DB"/>
    <w:rsid w:val="000A5245"/>
    <w:rsid w:val="000A68CF"/>
    <w:rsid w:val="000B116B"/>
    <w:rsid w:val="000B5937"/>
    <w:rsid w:val="000B631E"/>
    <w:rsid w:val="000D2A45"/>
    <w:rsid w:val="000D2A83"/>
    <w:rsid w:val="000D2F30"/>
    <w:rsid w:val="000D4B0C"/>
    <w:rsid w:val="000E3981"/>
    <w:rsid w:val="000E3A1C"/>
    <w:rsid w:val="000E5235"/>
    <w:rsid w:val="000F0D24"/>
    <w:rsid w:val="000F2188"/>
    <w:rsid w:val="000F3293"/>
    <w:rsid w:val="000F66FB"/>
    <w:rsid w:val="000F7854"/>
    <w:rsid w:val="000F78DA"/>
    <w:rsid w:val="00101E33"/>
    <w:rsid w:val="00102295"/>
    <w:rsid w:val="00103B95"/>
    <w:rsid w:val="00106036"/>
    <w:rsid w:val="0010643C"/>
    <w:rsid w:val="00110283"/>
    <w:rsid w:val="001106F6"/>
    <w:rsid w:val="00111178"/>
    <w:rsid w:val="00111C86"/>
    <w:rsid w:val="00113752"/>
    <w:rsid w:val="00113AE4"/>
    <w:rsid w:val="00114417"/>
    <w:rsid w:val="00114D3B"/>
    <w:rsid w:val="001166C4"/>
    <w:rsid w:val="00121BE7"/>
    <w:rsid w:val="00122461"/>
    <w:rsid w:val="00136182"/>
    <w:rsid w:val="0014166D"/>
    <w:rsid w:val="00143277"/>
    <w:rsid w:val="00144667"/>
    <w:rsid w:val="001449B2"/>
    <w:rsid w:val="00145373"/>
    <w:rsid w:val="00157C7B"/>
    <w:rsid w:val="0017161B"/>
    <w:rsid w:val="00171B4B"/>
    <w:rsid w:val="001743C9"/>
    <w:rsid w:val="00175ECE"/>
    <w:rsid w:val="00177286"/>
    <w:rsid w:val="001820EF"/>
    <w:rsid w:val="00185664"/>
    <w:rsid w:val="00186801"/>
    <w:rsid w:val="00192F5B"/>
    <w:rsid w:val="0019452A"/>
    <w:rsid w:val="00197432"/>
    <w:rsid w:val="001A207A"/>
    <w:rsid w:val="001A2883"/>
    <w:rsid w:val="001A2E1C"/>
    <w:rsid w:val="001A3186"/>
    <w:rsid w:val="001A3948"/>
    <w:rsid w:val="001A3A7F"/>
    <w:rsid w:val="001A42A1"/>
    <w:rsid w:val="001A4828"/>
    <w:rsid w:val="001A78BC"/>
    <w:rsid w:val="001B174B"/>
    <w:rsid w:val="001B42EC"/>
    <w:rsid w:val="001B6E1C"/>
    <w:rsid w:val="001C4AC2"/>
    <w:rsid w:val="001C4BB0"/>
    <w:rsid w:val="001C7472"/>
    <w:rsid w:val="001D3B7F"/>
    <w:rsid w:val="001D41A5"/>
    <w:rsid w:val="001D471D"/>
    <w:rsid w:val="001E45BE"/>
    <w:rsid w:val="001F3D5F"/>
    <w:rsid w:val="00201889"/>
    <w:rsid w:val="00203A07"/>
    <w:rsid w:val="002053E9"/>
    <w:rsid w:val="002120AC"/>
    <w:rsid w:val="00212808"/>
    <w:rsid w:val="00213398"/>
    <w:rsid w:val="00215758"/>
    <w:rsid w:val="002178F9"/>
    <w:rsid w:val="002179EF"/>
    <w:rsid w:val="0022035E"/>
    <w:rsid w:val="0022391D"/>
    <w:rsid w:val="002240AD"/>
    <w:rsid w:val="002245EF"/>
    <w:rsid w:val="002422D8"/>
    <w:rsid w:val="002501BD"/>
    <w:rsid w:val="0025129A"/>
    <w:rsid w:val="00251361"/>
    <w:rsid w:val="002540AA"/>
    <w:rsid w:val="00260F94"/>
    <w:rsid w:val="00261D1C"/>
    <w:rsid w:val="002629F2"/>
    <w:rsid w:val="00265913"/>
    <w:rsid w:val="00267D75"/>
    <w:rsid w:val="002729A8"/>
    <w:rsid w:val="00273B26"/>
    <w:rsid w:val="00276CB4"/>
    <w:rsid w:val="0028100F"/>
    <w:rsid w:val="0028646A"/>
    <w:rsid w:val="002A7082"/>
    <w:rsid w:val="002A73DE"/>
    <w:rsid w:val="002B17FA"/>
    <w:rsid w:val="002B2F09"/>
    <w:rsid w:val="002B4475"/>
    <w:rsid w:val="002B5619"/>
    <w:rsid w:val="002B700E"/>
    <w:rsid w:val="002B784D"/>
    <w:rsid w:val="002C189B"/>
    <w:rsid w:val="002C255C"/>
    <w:rsid w:val="002C35B8"/>
    <w:rsid w:val="002C35D7"/>
    <w:rsid w:val="002C6006"/>
    <w:rsid w:val="002D0A56"/>
    <w:rsid w:val="002D3EE0"/>
    <w:rsid w:val="002D7BBF"/>
    <w:rsid w:val="002E0F5C"/>
    <w:rsid w:val="002E2434"/>
    <w:rsid w:val="002E546C"/>
    <w:rsid w:val="002E6E23"/>
    <w:rsid w:val="002F0BBE"/>
    <w:rsid w:val="002F2641"/>
    <w:rsid w:val="002F2A16"/>
    <w:rsid w:val="002F60BC"/>
    <w:rsid w:val="003005DD"/>
    <w:rsid w:val="0030070D"/>
    <w:rsid w:val="0030172E"/>
    <w:rsid w:val="0030607A"/>
    <w:rsid w:val="0030750E"/>
    <w:rsid w:val="00307F6F"/>
    <w:rsid w:val="00315027"/>
    <w:rsid w:val="00317222"/>
    <w:rsid w:val="00320A0A"/>
    <w:rsid w:val="00330B3E"/>
    <w:rsid w:val="00330CFA"/>
    <w:rsid w:val="00333789"/>
    <w:rsid w:val="00334246"/>
    <w:rsid w:val="00335484"/>
    <w:rsid w:val="00337E84"/>
    <w:rsid w:val="00340C1B"/>
    <w:rsid w:val="00343096"/>
    <w:rsid w:val="00344094"/>
    <w:rsid w:val="00346C8D"/>
    <w:rsid w:val="00350019"/>
    <w:rsid w:val="00352675"/>
    <w:rsid w:val="0035465D"/>
    <w:rsid w:val="00355772"/>
    <w:rsid w:val="00361B09"/>
    <w:rsid w:val="00367E39"/>
    <w:rsid w:val="00377D6D"/>
    <w:rsid w:val="00386483"/>
    <w:rsid w:val="00391EAD"/>
    <w:rsid w:val="00393EE1"/>
    <w:rsid w:val="003A0221"/>
    <w:rsid w:val="003A03C7"/>
    <w:rsid w:val="003A495C"/>
    <w:rsid w:val="003A63DB"/>
    <w:rsid w:val="003B0101"/>
    <w:rsid w:val="003B09B8"/>
    <w:rsid w:val="003B4C90"/>
    <w:rsid w:val="003C0825"/>
    <w:rsid w:val="003C0C24"/>
    <w:rsid w:val="003C336A"/>
    <w:rsid w:val="003C4877"/>
    <w:rsid w:val="003C5927"/>
    <w:rsid w:val="003D7622"/>
    <w:rsid w:val="003D7E3E"/>
    <w:rsid w:val="003E5357"/>
    <w:rsid w:val="003E72EB"/>
    <w:rsid w:val="003E7AF1"/>
    <w:rsid w:val="003E7B4E"/>
    <w:rsid w:val="003F3B65"/>
    <w:rsid w:val="00400335"/>
    <w:rsid w:val="00400FA6"/>
    <w:rsid w:val="00401D9C"/>
    <w:rsid w:val="00403514"/>
    <w:rsid w:val="00404E25"/>
    <w:rsid w:val="00405804"/>
    <w:rsid w:val="00406246"/>
    <w:rsid w:val="004116B5"/>
    <w:rsid w:val="00416658"/>
    <w:rsid w:val="00422360"/>
    <w:rsid w:val="00423E70"/>
    <w:rsid w:val="004278D3"/>
    <w:rsid w:val="00430436"/>
    <w:rsid w:val="00431C62"/>
    <w:rsid w:val="0043708D"/>
    <w:rsid w:val="0044163E"/>
    <w:rsid w:val="00441F72"/>
    <w:rsid w:val="00442B3D"/>
    <w:rsid w:val="00451A66"/>
    <w:rsid w:val="00455DA0"/>
    <w:rsid w:val="004564BA"/>
    <w:rsid w:val="0045678E"/>
    <w:rsid w:val="00460458"/>
    <w:rsid w:val="0046245F"/>
    <w:rsid w:val="0046466B"/>
    <w:rsid w:val="00464943"/>
    <w:rsid w:val="004656AA"/>
    <w:rsid w:val="004722C1"/>
    <w:rsid w:val="004723F1"/>
    <w:rsid w:val="00474D91"/>
    <w:rsid w:val="004752D7"/>
    <w:rsid w:val="0047605E"/>
    <w:rsid w:val="004913CA"/>
    <w:rsid w:val="004924F1"/>
    <w:rsid w:val="00492F8E"/>
    <w:rsid w:val="0049399D"/>
    <w:rsid w:val="004A1729"/>
    <w:rsid w:val="004A23FC"/>
    <w:rsid w:val="004A3BE3"/>
    <w:rsid w:val="004B08AF"/>
    <w:rsid w:val="004B1E35"/>
    <w:rsid w:val="004B571D"/>
    <w:rsid w:val="004B7FAA"/>
    <w:rsid w:val="004C1E9B"/>
    <w:rsid w:val="004C2731"/>
    <w:rsid w:val="004C4185"/>
    <w:rsid w:val="004C424D"/>
    <w:rsid w:val="004C444D"/>
    <w:rsid w:val="004C557B"/>
    <w:rsid w:val="004D149A"/>
    <w:rsid w:val="004D3DDA"/>
    <w:rsid w:val="004D54E6"/>
    <w:rsid w:val="004D7EFB"/>
    <w:rsid w:val="004E03B5"/>
    <w:rsid w:val="004E3B25"/>
    <w:rsid w:val="004E4ADA"/>
    <w:rsid w:val="004E5866"/>
    <w:rsid w:val="004E7814"/>
    <w:rsid w:val="004F0954"/>
    <w:rsid w:val="004F4791"/>
    <w:rsid w:val="004F6B6E"/>
    <w:rsid w:val="00503CEB"/>
    <w:rsid w:val="00503ECC"/>
    <w:rsid w:val="005139C0"/>
    <w:rsid w:val="00514426"/>
    <w:rsid w:val="00514580"/>
    <w:rsid w:val="00517B83"/>
    <w:rsid w:val="00520742"/>
    <w:rsid w:val="00521280"/>
    <w:rsid w:val="00522AEB"/>
    <w:rsid w:val="00524D43"/>
    <w:rsid w:val="00532589"/>
    <w:rsid w:val="00532DDC"/>
    <w:rsid w:val="00534DDF"/>
    <w:rsid w:val="00536D0B"/>
    <w:rsid w:val="00553A1F"/>
    <w:rsid w:val="00553A49"/>
    <w:rsid w:val="00553CC8"/>
    <w:rsid w:val="00556CCB"/>
    <w:rsid w:val="00562E22"/>
    <w:rsid w:val="00563FF2"/>
    <w:rsid w:val="0057227F"/>
    <w:rsid w:val="00574392"/>
    <w:rsid w:val="00574771"/>
    <w:rsid w:val="00574833"/>
    <w:rsid w:val="0057495B"/>
    <w:rsid w:val="005764DC"/>
    <w:rsid w:val="005771DD"/>
    <w:rsid w:val="00577822"/>
    <w:rsid w:val="00582052"/>
    <w:rsid w:val="00582182"/>
    <w:rsid w:val="00582799"/>
    <w:rsid w:val="00582A07"/>
    <w:rsid w:val="00582E79"/>
    <w:rsid w:val="00585BBD"/>
    <w:rsid w:val="00585F04"/>
    <w:rsid w:val="005865A5"/>
    <w:rsid w:val="00587BEE"/>
    <w:rsid w:val="00587C03"/>
    <w:rsid w:val="005903E6"/>
    <w:rsid w:val="005909ED"/>
    <w:rsid w:val="00592AC5"/>
    <w:rsid w:val="00592C2E"/>
    <w:rsid w:val="005A2B71"/>
    <w:rsid w:val="005A6FFE"/>
    <w:rsid w:val="005B2706"/>
    <w:rsid w:val="005B629D"/>
    <w:rsid w:val="005C097D"/>
    <w:rsid w:val="005C39AC"/>
    <w:rsid w:val="005C4365"/>
    <w:rsid w:val="005D6480"/>
    <w:rsid w:val="005E0A77"/>
    <w:rsid w:val="005E1271"/>
    <w:rsid w:val="005E3B9C"/>
    <w:rsid w:val="005E48C6"/>
    <w:rsid w:val="005F14A9"/>
    <w:rsid w:val="005F1E98"/>
    <w:rsid w:val="005F6E8F"/>
    <w:rsid w:val="005F703E"/>
    <w:rsid w:val="00602397"/>
    <w:rsid w:val="00604F8E"/>
    <w:rsid w:val="006077C4"/>
    <w:rsid w:val="00610E35"/>
    <w:rsid w:val="00613767"/>
    <w:rsid w:val="006261F4"/>
    <w:rsid w:val="00630885"/>
    <w:rsid w:val="006318DA"/>
    <w:rsid w:val="006357FC"/>
    <w:rsid w:val="00640853"/>
    <w:rsid w:val="00640DA2"/>
    <w:rsid w:val="00642A32"/>
    <w:rsid w:val="00653869"/>
    <w:rsid w:val="00656D97"/>
    <w:rsid w:val="00661281"/>
    <w:rsid w:val="00663318"/>
    <w:rsid w:val="00663BC5"/>
    <w:rsid w:val="00667CE9"/>
    <w:rsid w:val="0067291F"/>
    <w:rsid w:val="00672994"/>
    <w:rsid w:val="00681D09"/>
    <w:rsid w:val="00687AC0"/>
    <w:rsid w:val="006911C8"/>
    <w:rsid w:val="00691878"/>
    <w:rsid w:val="00693ED9"/>
    <w:rsid w:val="00693EEB"/>
    <w:rsid w:val="0069493E"/>
    <w:rsid w:val="00694946"/>
    <w:rsid w:val="00696AA4"/>
    <w:rsid w:val="006979FF"/>
    <w:rsid w:val="006A2569"/>
    <w:rsid w:val="006A2938"/>
    <w:rsid w:val="006A3596"/>
    <w:rsid w:val="006A531B"/>
    <w:rsid w:val="006A58AF"/>
    <w:rsid w:val="006B57EE"/>
    <w:rsid w:val="006B7E97"/>
    <w:rsid w:val="006C07A7"/>
    <w:rsid w:val="006C580A"/>
    <w:rsid w:val="006D01CC"/>
    <w:rsid w:val="006D4433"/>
    <w:rsid w:val="006D46EB"/>
    <w:rsid w:val="006E066A"/>
    <w:rsid w:val="006E378B"/>
    <w:rsid w:val="006E3AAF"/>
    <w:rsid w:val="006E5FA3"/>
    <w:rsid w:val="006F0120"/>
    <w:rsid w:val="006F5123"/>
    <w:rsid w:val="006F7D4C"/>
    <w:rsid w:val="00703AE6"/>
    <w:rsid w:val="007054AB"/>
    <w:rsid w:val="00710437"/>
    <w:rsid w:val="00710CAF"/>
    <w:rsid w:val="007149BE"/>
    <w:rsid w:val="00716637"/>
    <w:rsid w:val="00716C2F"/>
    <w:rsid w:val="00717D86"/>
    <w:rsid w:val="007213B1"/>
    <w:rsid w:val="00721CC1"/>
    <w:rsid w:val="00721E5B"/>
    <w:rsid w:val="0072232D"/>
    <w:rsid w:val="007238EF"/>
    <w:rsid w:val="00724809"/>
    <w:rsid w:val="00731CEE"/>
    <w:rsid w:val="00732684"/>
    <w:rsid w:val="00732F2B"/>
    <w:rsid w:val="007358FC"/>
    <w:rsid w:val="007414B7"/>
    <w:rsid w:val="00741772"/>
    <w:rsid w:val="0074205A"/>
    <w:rsid w:val="007431A6"/>
    <w:rsid w:val="00744B3E"/>
    <w:rsid w:val="00753266"/>
    <w:rsid w:val="00753B2F"/>
    <w:rsid w:val="0075603C"/>
    <w:rsid w:val="00756311"/>
    <w:rsid w:val="00760F18"/>
    <w:rsid w:val="00763A52"/>
    <w:rsid w:val="00763AD0"/>
    <w:rsid w:val="0076505C"/>
    <w:rsid w:val="007676D9"/>
    <w:rsid w:val="0077244B"/>
    <w:rsid w:val="007729E8"/>
    <w:rsid w:val="0077408C"/>
    <w:rsid w:val="0077526E"/>
    <w:rsid w:val="00776F26"/>
    <w:rsid w:val="00780B71"/>
    <w:rsid w:val="00783FF4"/>
    <w:rsid w:val="0078551A"/>
    <w:rsid w:val="007905D3"/>
    <w:rsid w:val="00792B00"/>
    <w:rsid w:val="00793407"/>
    <w:rsid w:val="00795EF7"/>
    <w:rsid w:val="007A0C43"/>
    <w:rsid w:val="007A175A"/>
    <w:rsid w:val="007A1788"/>
    <w:rsid w:val="007A3D50"/>
    <w:rsid w:val="007B04FC"/>
    <w:rsid w:val="007C0C4A"/>
    <w:rsid w:val="007C2AFD"/>
    <w:rsid w:val="007C6450"/>
    <w:rsid w:val="007D51A8"/>
    <w:rsid w:val="007D70B7"/>
    <w:rsid w:val="007E3A4F"/>
    <w:rsid w:val="007E3E9F"/>
    <w:rsid w:val="007F0524"/>
    <w:rsid w:val="007F2539"/>
    <w:rsid w:val="007F67D8"/>
    <w:rsid w:val="007F69E5"/>
    <w:rsid w:val="00801C1A"/>
    <w:rsid w:val="00801F78"/>
    <w:rsid w:val="00801F8C"/>
    <w:rsid w:val="00804A1C"/>
    <w:rsid w:val="00811090"/>
    <w:rsid w:val="0081156F"/>
    <w:rsid w:val="0081283F"/>
    <w:rsid w:val="008175AE"/>
    <w:rsid w:val="0082076F"/>
    <w:rsid w:val="00821AD9"/>
    <w:rsid w:val="00822899"/>
    <w:rsid w:val="00824E31"/>
    <w:rsid w:val="00825297"/>
    <w:rsid w:val="0082726C"/>
    <w:rsid w:val="00831BDB"/>
    <w:rsid w:val="008335D8"/>
    <w:rsid w:val="0083452A"/>
    <w:rsid w:val="00836C27"/>
    <w:rsid w:val="008439D3"/>
    <w:rsid w:val="00846D38"/>
    <w:rsid w:val="00851505"/>
    <w:rsid w:val="0085559A"/>
    <w:rsid w:val="008555A4"/>
    <w:rsid w:val="00861F1C"/>
    <w:rsid w:val="00871315"/>
    <w:rsid w:val="00873027"/>
    <w:rsid w:val="00882A9E"/>
    <w:rsid w:val="00884721"/>
    <w:rsid w:val="00884FF0"/>
    <w:rsid w:val="008850AA"/>
    <w:rsid w:val="00886426"/>
    <w:rsid w:val="008869F2"/>
    <w:rsid w:val="008935F2"/>
    <w:rsid w:val="008966DB"/>
    <w:rsid w:val="008A18F4"/>
    <w:rsid w:val="008A44F0"/>
    <w:rsid w:val="008B4C3D"/>
    <w:rsid w:val="008B6C3F"/>
    <w:rsid w:val="008C2E5E"/>
    <w:rsid w:val="008C5D80"/>
    <w:rsid w:val="008C5DE5"/>
    <w:rsid w:val="008D1A5A"/>
    <w:rsid w:val="008D23C1"/>
    <w:rsid w:val="008D5134"/>
    <w:rsid w:val="008D781D"/>
    <w:rsid w:val="008D7CEE"/>
    <w:rsid w:val="008E4529"/>
    <w:rsid w:val="008F4FC2"/>
    <w:rsid w:val="008F50BD"/>
    <w:rsid w:val="00900D66"/>
    <w:rsid w:val="00904BB5"/>
    <w:rsid w:val="00904FC1"/>
    <w:rsid w:val="00910E0C"/>
    <w:rsid w:val="00914C62"/>
    <w:rsid w:val="00915767"/>
    <w:rsid w:val="00916131"/>
    <w:rsid w:val="00916318"/>
    <w:rsid w:val="009175B0"/>
    <w:rsid w:val="00920E34"/>
    <w:rsid w:val="00926A93"/>
    <w:rsid w:val="0092760E"/>
    <w:rsid w:val="00930490"/>
    <w:rsid w:val="00930A74"/>
    <w:rsid w:val="00933597"/>
    <w:rsid w:val="009364E0"/>
    <w:rsid w:val="00944F26"/>
    <w:rsid w:val="009453FF"/>
    <w:rsid w:val="0095000B"/>
    <w:rsid w:val="00952AF2"/>
    <w:rsid w:val="009609D5"/>
    <w:rsid w:val="0096615F"/>
    <w:rsid w:val="0097371E"/>
    <w:rsid w:val="009758DB"/>
    <w:rsid w:val="00980425"/>
    <w:rsid w:val="009812FF"/>
    <w:rsid w:val="009822B3"/>
    <w:rsid w:val="009838DA"/>
    <w:rsid w:val="00983A0B"/>
    <w:rsid w:val="009855DC"/>
    <w:rsid w:val="00985AB5"/>
    <w:rsid w:val="00986F09"/>
    <w:rsid w:val="0099299A"/>
    <w:rsid w:val="00992A5E"/>
    <w:rsid w:val="009936DF"/>
    <w:rsid w:val="00995B07"/>
    <w:rsid w:val="00995B6B"/>
    <w:rsid w:val="009978D7"/>
    <w:rsid w:val="009A5555"/>
    <w:rsid w:val="009A7855"/>
    <w:rsid w:val="009B001D"/>
    <w:rsid w:val="009B101D"/>
    <w:rsid w:val="009B438C"/>
    <w:rsid w:val="009B508E"/>
    <w:rsid w:val="009B53FA"/>
    <w:rsid w:val="009B691D"/>
    <w:rsid w:val="009C4474"/>
    <w:rsid w:val="009C7525"/>
    <w:rsid w:val="009D04BF"/>
    <w:rsid w:val="009D52F9"/>
    <w:rsid w:val="009D6CFA"/>
    <w:rsid w:val="009E0507"/>
    <w:rsid w:val="009E17F1"/>
    <w:rsid w:val="009E44FB"/>
    <w:rsid w:val="009E68C7"/>
    <w:rsid w:val="009F49A4"/>
    <w:rsid w:val="009F75D9"/>
    <w:rsid w:val="00A01880"/>
    <w:rsid w:val="00A01DDC"/>
    <w:rsid w:val="00A041CE"/>
    <w:rsid w:val="00A0678B"/>
    <w:rsid w:val="00A10D07"/>
    <w:rsid w:val="00A145DF"/>
    <w:rsid w:val="00A174B6"/>
    <w:rsid w:val="00A22786"/>
    <w:rsid w:val="00A2362E"/>
    <w:rsid w:val="00A254B8"/>
    <w:rsid w:val="00A31C67"/>
    <w:rsid w:val="00A31C7A"/>
    <w:rsid w:val="00A323AC"/>
    <w:rsid w:val="00A46922"/>
    <w:rsid w:val="00A57CA5"/>
    <w:rsid w:val="00A6095F"/>
    <w:rsid w:val="00A61638"/>
    <w:rsid w:val="00A6167A"/>
    <w:rsid w:val="00A6799E"/>
    <w:rsid w:val="00A71FC1"/>
    <w:rsid w:val="00A746F8"/>
    <w:rsid w:val="00A80122"/>
    <w:rsid w:val="00A9024A"/>
    <w:rsid w:val="00A94236"/>
    <w:rsid w:val="00A94B93"/>
    <w:rsid w:val="00A94EEC"/>
    <w:rsid w:val="00A9564F"/>
    <w:rsid w:val="00AA11DB"/>
    <w:rsid w:val="00AA1EFF"/>
    <w:rsid w:val="00AA6A09"/>
    <w:rsid w:val="00AB7A23"/>
    <w:rsid w:val="00AC04CF"/>
    <w:rsid w:val="00AC0BDD"/>
    <w:rsid w:val="00AC3AFC"/>
    <w:rsid w:val="00AC4192"/>
    <w:rsid w:val="00AD181C"/>
    <w:rsid w:val="00AE5570"/>
    <w:rsid w:val="00AE5AFE"/>
    <w:rsid w:val="00AE5BCC"/>
    <w:rsid w:val="00AF1EE0"/>
    <w:rsid w:val="00AF4B6B"/>
    <w:rsid w:val="00B0117B"/>
    <w:rsid w:val="00B01392"/>
    <w:rsid w:val="00B065C9"/>
    <w:rsid w:val="00B0727C"/>
    <w:rsid w:val="00B079BA"/>
    <w:rsid w:val="00B11965"/>
    <w:rsid w:val="00B1253D"/>
    <w:rsid w:val="00B131A2"/>
    <w:rsid w:val="00B160FC"/>
    <w:rsid w:val="00B22E24"/>
    <w:rsid w:val="00B230C6"/>
    <w:rsid w:val="00B264BD"/>
    <w:rsid w:val="00B26960"/>
    <w:rsid w:val="00B30C7F"/>
    <w:rsid w:val="00B30D22"/>
    <w:rsid w:val="00B35A4E"/>
    <w:rsid w:val="00B35CD3"/>
    <w:rsid w:val="00B3735E"/>
    <w:rsid w:val="00B37F15"/>
    <w:rsid w:val="00B46763"/>
    <w:rsid w:val="00B4691E"/>
    <w:rsid w:val="00B47F81"/>
    <w:rsid w:val="00B47FE1"/>
    <w:rsid w:val="00B56CA9"/>
    <w:rsid w:val="00B60F92"/>
    <w:rsid w:val="00B65F93"/>
    <w:rsid w:val="00B67CA0"/>
    <w:rsid w:val="00B703DE"/>
    <w:rsid w:val="00B73431"/>
    <w:rsid w:val="00B738D6"/>
    <w:rsid w:val="00B7503F"/>
    <w:rsid w:val="00B75E8C"/>
    <w:rsid w:val="00B76862"/>
    <w:rsid w:val="00B82A52"/>
    <w:rsid w:val="00B82F45"/>
    <w:rsid w:val="00B865A7"/>
    <w:rsid w:val="00B86C80"/>
    <w:rsid w:val="00B91664"/>
    <w:rsid w:val="00B965D7"/>
    <w:rsid w:val="00B97BD0"/>
    <w:rsid w:val="00BA2838"/>
    <w:rsid w:val="00BB1E39"/>
    <w:rsid w:val="00BB27DD"/>
    <w:rsid w:val="00BB3584"/>
    <w:rsid w:val="00BB6147"/>
    <w:rsid w:val="00BB6C56"/>
    <w:rsid w:val="00BB7643"/>
    <w:rsid w:val="00BC2865"/>
    <w:rsid w:val="00BC4A92"/>
    <w:rsid w:val="00BC6034"/>
    <w:rsid w:val="00BC7059"/>
    <w:rsid w:val="00BD1A4A"/>
    <w:rsid w:val="00BD1E00"/>
    <w:rsid w:val="00BD2955"/>
    <w:rsid w:val="00BD57A6"/>
    <w:rsid w:val="00BD7A9D"/>
    <w:rsid w:val="00BE1F79"/>
    <w:rsid w:val="00BE49D4"/>
    <w:rsid w:val="00BF1E03"/>
    <w:rsid w:val="00BF371E"/>
    <w:rsid w:val="00BF3E7F"/>
    <w:rsid w:val="00BF5B9E"/>
    <w:rsid w:val="00BF651C"/>
    <w:rsid w:val="00C026E6"/>
    <w:rsid w:val="00C05F08"/>
    <w:rsid w:val="00C101ED"/>
    <w:rsid w:val="00C10412"/>
    <w:rsid w:val="00C119F3"/>
    <w:rsid w:val="00C15054"/>
    <w:rsid w:val="00C15534"/>
    <w:rsid w:val="00C16900"/>
    <w:rsid w:val="00C21265"/>
    <w:rsid w:val="00C24333"/>
    <w:rsid w:val="00C260B1"/>
    <w:rsid w:val="00C2620F"/>
    <w:rsid w:val="00C2716A"/>
    <w:rsid w:val="00C30418"/>
    <w:rsid w:val="00C30B9C"/>
    <w:rsid w:val="00C31109"/>
    <w:rsid w:val="00C34C1C"/>
    <w:rsid w:val="00C3686E"/>
    <w:rsid w:val="00C41FCE"/>
    <w:rsid w:val="00C43126"/>
    <w:rsid w:val="00C43D1D"/>
    <w:rsid w:val="00C450F1"/>
    <w:rsid w:val="00C45398"/>
    <w:rsid w:val="00C473F0"/>
    <w:rsid w:val="00C50019"/>
    <w:rsid w:val="00C52A48"/>
    <w:rsid w:val="00C537F8"/>
    <w:rsid w:val="00C54B5A"/>
    <w:rsid w:val="00C555C6"/>
    <w:rsid w:val="00C7789D"/>
    <w:rsid w:val="00C8150A"/>
    <w:rsid w:val="00C82E3D"/>
    <w:rsid w:val="00C83186"/>
    <w:rsid w:val="00C85A7F"/>
    <w:rsid w:val="00C91588"/>
    <w:rsid w:val="00C93929"/>
    <w:rsid w:val="00C93B3B"/>
    <w:rsid w:val="00C94229"/>
    <w:rsid w:val="00C95F7E"/>
    <w:rsid w:val="00CA278C"/>
    <w:rsid w:val="00CA3007"/>
    <w:rsid w:val="00CA5535"/>
    <w:rsid w:val="00CA5AAD"/>
    <w:rsid w:val="00CA62E9"/>
    <w:rsid w:val="00CA6AFB"/>
    <w:rsid w:val="00CB47A2"/>
    <w:rsid w:val="00CB7B25"/>
    <w:rsid w:val="00CC0BFB"/>
    <w:rsid w:val="00CC2EDA"/>
    <w:rsid w:val="00CC5EFC"/>
    <w:rsid w:val="00CC6A74"/>
    <w:rsid w:val="00CD2B6F"/>
    <w:rsid w:val="00CD5F02"/>
    <w:rsid w:val="00CE58E7"/>
    <w:rsid w:val="00CF177A"/>
    <w:rsid w:val="00CF2678"/>
    <w:rsid w:val="00CF4EE9"/>
    <w:rsid w:val="00D01337"/>
    <w:rsid w:val="00D029D0"/>
    <w:rsid w:val="00D05DAB"/>
    <w:rsid w:val="00D05FCA"/>
    <w:rsid w:val="00D126A4"/>
    <w:rsid w:val="00D128C9"/>
    <w:rsid w:val="00D13048"/>
    <w:rsid w:val="00D14238"/>
    <w:rsid w:val="00D16E57"/>
    <w:rsid w:val="00D2492E"/>
    <w:rsid w:val="00D24FEF"/>
    <w:rsid w:val="00D356B2"/>
    <w:rsid w:val="00D3586E"/>
    <w:rsid w:val="00D3639E"/>
    <w:rsid w:val="00D41E53"/>
    <w:rsid w:val="00D44906"/>
    <w:rsid w:val="00D46E64"/>
    <w:rsid w:val="00D5419E"/>
    <w:rsid w:val="00D56D11"/>
    <w:rsid w:val="00D61D55"/>
    <w:rsid w:val="00D65108"/>
    <w:rsid w:val="00D706FE"/>
    <w:rsid w:val="00D70A8D"/>
    <w:rsid w:val="00D71F85"/>
    <w:rsid w:val="00D73CD2"/>
    <w:rsid w:val="00D75B90"/>
    <w:rsid w:val="00D7638A"/>
    <w:rsid w:val="00D77D41"/>
    <w:rsid w:val="00D80707"/>
    <w:rsid w:val="00D81223"/>
    <w:rsid w:val="00D824C0"/>
    <w:rsid w:val="00D8795B"/>
    <w:rsid w:val="00D92958"/>
    <w:rsid w:val="00D95266"/>
    <w:rsid w:val="00D95557"/>
    <w:rsid w:val="00D95A2B"/>
    <w:rsid w:val="00D964DD"/>
    <w:rsid w:val="00D97A2A"/>
    <w:rsid w:val="00DA1214"/>
    <w:rsid w:val="00DA1A60"/>
    <w:rsid w:val="00DB7607"/>
    <w:rsid w:val="00DC035E"/>
    <w:rsid w:val="00DC6ADD"/>
    <w:rsid w:val="00DC6CEE"/>
    <w:rsid w:val="00DC7065"/>
    <w:rsid w:val="00DD399D"/>
    <w:rsid w:val="00DD4313"/>
    <w:rsid w:val="00DD5A91"/>
    <w:rsid w:val="00DE0E00"/>
    <w:rsid w:val="00DE4B0F"/>
    <w:rsid w:val="00DF1A2E"/>
    <w:rsid w:val="00DF23EF"/>
    <w:rsid w:val="00DF2EBB"/>
    <w:rsid w:val="00DF4581"/>
    <w:rsid w:val="00DF4818"/>
    <w:rsid w:val="00DF48E3"/>
    <w:rsid w:val="00E03596"/>
    <w:rsid w:val="00E03E86"/>
    <w:rsid w:val="00E04AEF"/>
    <w:rsid w:val="00E057B8"/>
    <w:rsid w:val="00E107AA"/>
    <w:rsid w:val="00E10C0D"/>
    <w:rsid w:val="00E16420"/>
    <w:rsid w:val="00E17569"/>
    <w:rsid w:val="00E17D47"/>
    <w:rsid w:val="00E20A81"/>
    <w:rsid w:val="00E21456"/>
    <w:rsid w:val="00E2306E"/>
    <w:rsid w:val="00E26AD3"/>
    <w:rsid w:val="00E31F63"/>
    <w:rsid w:val="00E34667"/>
    <w:rsid w:val="00E369F4"/>
    <w:rsid w:val="00E41908"/>
    <w:rsid w:val="00E4425C"/>
    <w:rsid w:val="00E442B3"/>
    <w:rsid w:val="00E466FC"/>
    <w:rsid w:val="00E51656"/>
    <w:rsid w:val="00E51B6F"/>
    <w:rsid w:val="00E533DC"/>
    <w:rsid w:val="00E54F1A"/>
    <w:rsid w:val="00E578A9"/>
    <w:rsid w:val="00E623C9"/>
    <w:rsid w:val="00E62A16"/>
    <w:rsid w:val="00E63C5B"/>
    <w:rsid w:val="00E64177"/>
    <w:rsid w:val="00E66742"/>
    <w:rsid w:val="00E671FB"/>
    <w:rsid w:val="00E71171"/>
    <w:rsid w:val="00E7674F"/>
    <w:rsid w:val="00E8084F"/>
    <w:rsid w:val="00E83A46"/>
    <w:rsid w:val="00E83CAD"/>
    <w:rsid w:val="00E85A16"/>
    <w:rsid w:val="00E93306"/>
    <w:rsid w:val="00E93CB6"/>
    <w:rsid w:val="00E94E9E"/>
    <w:rsid w:val="00E97818"/>
    <w:rsid w:val="00EA174F"/>
    <w:rsid w:val="00EA2CC9"/>
    <w:rsid w:val="00EA519E"/>
    <w:rsid w:val="00EB0D71"/>
    <w:rsid w:val="00EB72DA"/>
    <w:rsid w:val="00EC1D78"/>
    <w:rsid w:val="00ED2515"/>
    <w:rsid w:val="00ED25E8"/>
    <w:rsid w:val="00EE00D2"/>
    <w:rsid w:val="00EE2F0C"/>
    <w:rsid w:val="00EE465B"/>
    <w:rsid w:val="00EF16A4"/>
    <w:rsid w:val="00EF2539"/>
    <w:rsid w:val="00EF3FD6"/>
    <w:rsid w:val="00F00053"/>
    <w:rsid w:val="00F01289"/>
    <w:rsid w:val="00F038E3"/>
    <w:rsid w:val="00F0539C"/>
    <w:rsid w:val="00F069F5"/>
    <w:rsid w:val="00F13892"/>
    <w:rsid w:val="00F16964"/>
    <w:rsid w:val="00F16C73"/>
    <w:rsid w:val="00F231BD"/>
    <w:rsid w:val="00F2666A"/>
    <w:rsid w:val="00F26F61"/>
    <w:rsid w:val="00F30DA2"/>
    <w:rsid w:val="00F36F2D"/>
    <w:rsid w:val="00F41B9F"/>
    <w:rsid w:val="00F41DBF"/>
    <w:rsid w:val="00F42C23"/>
    <w:rsid w:val="00F44B0F"/>
    <w:rsid w:val="00F540D3"/>
    <w:rsid w:val="00F547BE"/>
    <w:rsid w:val="00F557CC"/>
    <w:rsid w:val="00F5785D"/>
    <w:rsid w:val="00F627C8"/>
    <w:rsid w:val="00F62D17"/>
    <w:rsid w:val="00F66AAF"/>
    <w:rsid w:val="00F74FC9"/>
    <w:rsid w:val="00F80A28"/>
    <w:rsid w:val="00F81A41"/>
    <w:rsid w:val="00F857C0"/>
    <w:rsid w:val="00F92D77"/>
    <w:rsid w:val="00F9323C"/>
    <w:rsid w:val="00F953A5"/>
    <w:rsid w:val="00FA1BE9"/>
    <w:rsid w:val="00FA1DB4"/>
    <w:rsid w:val="00FA5A16"/>
    <w:rsid w:val="00FA6ABD"/>
    <w:rsid w:val="00FB1441"/>
    <w:rsid w:val="00FB6A31"/>
    <w:rsid w:val="00FB7651"/>
    <w:rsid w:val="00FC306A"/>
    <w:rsid w:val="00FC5B9A"/>
    <w:rsid w:val="00FC7FA3"/>
    <w:rsid w:val="00FD0569"/>
    <w:rsid w:val="00FD52E6"/>
    <w:rsid w:val="00FD5B14"/>
    <w:rsid w:val="00FD60B1"/>
    <w:rsid w:val="00FD6EAD"/>
    <w:rsid w:val="00FD6FAD"/>
    <w:rsid w:val="00FD78AC"/>
    <w:rsid w:val="00FE0C5C"/>
    <w:rsid w:val="00FE64F8"/>
    <w:rsid w:val="00FE7594"/>
    <w:rsid w:val="00FF32D0"/>
    <w:rsid w:val="00FF67D2"/>
    <w:rsid w:val="4B6D3B1D"/>
    <w:rsid w:val="750CB377"/>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CE741"/>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7F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512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unhideWhenUsed/>
    <w:rsid w:val="00F16C73"/>
    <w:pPr>
      <w:jc w:val="left"/>
    </w:pPr>
  </w:style>
  <w:style w:type="character" w:customStyle="1" w:styleId="ad">
    <w:name w:val="コメント文字列 (文字)"/>
    <w:basedOn w:val="a0"/>
    <w:link w:val="ac"/>
    <w:uiPriority w:val="99"/>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8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F5B9E"/>
  </w:style>
  <w:style w:type="character" w:customStyle="1" w:styleId="20">
    <w:name w:val="見出し 2 (文字)"/>
    <w:basedOn w:val="a0"/>
    <w:link w:val="2"/>
    <w:uiPriority w:val="9"/>
    <w:rsid w:val="0025129A"/>
    <w:rPr>
      <w:rFonts w:asciiTheme="majorHAnsi" w:eastAsiaTheme="majorEastAsia" w:hAnsiTheme="majorHAnsi" w:cstheme="majorBidi"/>
    </w:rPr>
  </w:style>
  <w:style w:type="character" w:customStyle="1" w:styleId="10">
    <w:name w:val="見出し 1 (文字)"/>
    <w:basedOn w:val="a0"/>
    <w:link w:val="1"/>
    <w:uiPriority w:val="9"/>
    <w:rsid w:val="00FC7FA3"/>
    <w:rPr>
      <w:rFonts w:asciiTheme="majorHAnsi" w:eastAsiaTheme="majorEastAsia" w:hAnsiTheme="majorHAnsi" w:cstheme="majorBidi"/>
      <w:sz w:val="24"/>
      <w:szCs w:val="24"/>
    </w:rPr>
  </w:style>
  <w:style w:type="paragraph" w:styleId="Web">
    <w:name w:val="Normal (Web)"/>
    <w:basedOn w:val="a"/>
    <w:uiPriority w:val="99"/>
    <w:semiHidden/>
    <w:unhideWhenUsed/>
    <w:rsid w:val="00A31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1">
    <w:name w:val="未解決のメンション1"/>
    <w:basedOn w:val="a0"/>
    <w:uiPriority w:val="99"/>
    <w:semiHidden/>
    <w:unhideWhenUsed/>
    <w:rsid w:val="00CF2678"/>
    <w:rPr>
      <w:color w:val="605E5C"/>
      <w:shd w:val="clear" w:color="auto" w:fill="E1DFDD"/>
    </w:rPr>
  </w:style>
  <w:style w:type="character" w:styleId="af5">
    <w:name w:val="Unresolved Mention"/>
    <w:basedOn w:val="a0"/>
    <w:uiPriority w:val="99"/>
    <w:semiHidden/>
    <w:unhideWhenUsed/>
    <w:rsid w:val="0021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1186">
      <w:bodyDiv w:val="1"/>
      <w:marLeft w:val="0"/>
      <w:marRight w:val="0"/>
      <w:marTop w:val="0"/>
      <w:marBottom w:val="0"/>
      <w:divBdr>
        <w:top w:val="none" w:sz="0" w:space="0" w:color="auto"/>
        <w:left w:val="none" w:sz="0" w:space="0" w:color="auto"/>
        <w:bottom w:val="none" w:sz="0" w:space="0" w:color="auto"/>
        <w:right w:val="none" w:sz="0" w:space="0" w:color="auto"/>
      </w:divBdr>
    </w:div>
    <w:div w:id="485172710">
      <w:bodyDiv w:val="1"/>
      <w:marLeft w:val="0"/>
      <w:marRight w:val="0"/>
      <w:marTop w:val="0"/>
      <w:marBottom w:val="0"/>
      <w:divBdr>
        <w:top w:val="none" w:sz="0" w:space="0" w:color="auto"/>
        <w:left w:val="none" w:sz="0" w:space="0" w:color="auto"/>
        <w:bottom w:val="none" w:sz="0" w:space="0" w:color="auto"/>
        <w:right w:val="none" w:sz="0" w:space="0" w:color="auto"/>
      </w:divBdr>
    </w:div>
    <w:div w:id="1054236468">
      <w:bodyDiv w:val="1"/>
      <w:marLeft w:val="0"/>
      <w:marRight w:val="0"/>
      <w:marTop w:val="0"/>
      <w:marBottom w:val="0"/>
      <w:divBdr>
        <w:top w:val="none" w:sz="0" w:space="0" w:color="auto"/>
        <w:left w:val="none" w:sz="0" w:space="0" w:color="auto"/>
        <w:bottom w:val="none" w:sz="0" w:space="0" w:color="auto"/>
        <w:right w:val="none" w:sz="0" w:space="0" w:color="auto"/>
      </w:divBdr>
    </w:div>
    <w:div w:id="1307709748">
      <w:bodyDiv w:val="1"/>
      <w:marLeft w:val="0"/>
      <w:marRight w:val="0"/>
      <w:marTop w:val="0"/>
      <w:marBottom w:val="0"/>
      <w:divBdr>
        <w:top w:val="none" w:sz="0" w:space="0" w:color="auto"/>
        <w:left w:val="none" w:sz="0" w:space="0" w:color="auto"/>
        <w:bottom w:val="none" w:sz="0" w:space="0" w:color="auto"/>
        <w:right w:val="none" w:sz="0" w:space="0" w:color="auto"/>
      </w:divBdr>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454978943">
      <w:bodyDiv w:val="1"/>
      <w:marLeft w:val="0"/>
      <w:marRight w:val="0"/>
      <w:marTop w:val="0"/>
      <w:marBottom w:val="0"/>
      <w:divBdr>
        <w:top w:val="none" w:sz="0" w:space="0" w:color="auto"/>
        <w:left w:val="none" w:sz="0" w:space="0" w:color="auto"/>
        <w:bottom w:val="none" w:sz="0" w:space="0" w:color="auto"/>
        <w:right w:val="none" w:sz="0" w:space="0" w:color="auto"/>
      </w:divBdr>
    </w:div>
    <w:div w:id="1469514916">
      <w:bodyDiv w:val="1"/>
      <w:marLeft w:val="0"/>
      <w:marRight w:val="0"/>
      <w:marTop w:val="0"/>
      <w:marBottom w:val="0"/>
      <w:divBdr>
        <w:top w:val="none" w:sz="0" w:space="0" w:color="auto"/>
        <w:left w:val="none" w:sz="0" w:space="0" w:color="auto"/>
        <w:bottom w:val="none" w:sz="0" w:space="0" w:color="auto"/>
        <w:right w:val="none" w:sz="0" w:space="0" w:color="auto"/>
      </w:divBdr>
    </w:div>
    <w:div w:id="1495300759">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 w:id="1903100847">
      <w:bodyDiv w:val="1"/>
      <w:marLeft w:val="0"/>
      <w:marRight w:val="0"/>
      <w:marTop w:val="0"/>
      <w:marBottom w:val="0"/>
      <w:divBdr>
        <w:top w:val="none" w:sz="0" w:space="0" w:color="auto"/>
        <w:left w:val="none" w:sz="0" w:space="0" w:color="auto"/>
        <w:bottom w:val="none" w:sz="0" w:space="0" w:color="auto"/>
        <w:right w:val="none" w:sz="0" w:space="0" w:color="auto"/>
      </w:divBdr>
    </w:div>
    <w:div w:id="20462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a.go.jp/taxes/shiraberu/shinkoku/r5_smart_shinkoku/pdf/0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ta.go.jp/taxes/shiraberu/shinkoku/r5_smart_shinkoku/pdf/0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zuhei.miwa@nta.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a.go.jp/taxes/tetsuzuki/mynumberinfo/pdf/0023008-104.pdf" TargetMode="External"/><Relationship Id="rId5" Type="http://schemas.openxmlformats.org/officeDocument/2006/relationships/numbering" Target="numbering.xml"/><Relationship Id="rId15" Type="http://schemas.openxmlformats.org/officeDocument/2006/relationships/hyperlink" Target="mailto:hidekazu.kobayashi@nta.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ta.go.jp/users/gensen/nenmatsu/pdf/0022007-1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52359f1-1fba-4fcf-8c59-f9fc45e5c905" xsi:nil="true"/>
    <lcf76f155ced4ddcb4097134ff3c332f xmlns="defeb99c-54c2-479c-8efd-65da4624a0a7">
      <Terms xmlns="http://schemas.microsoft.com/office/infopath/2007/PartnerControls"/>
    </lcf76f155ced4ddcb4097134ff3c332f>
    <_x696d__x754c__x3068__x306e__x8abf__x6574__x72b6__x6cc1_ xmlns="defeb99c-54c2-479c-8efd-65da4624a0a7" xsi:nil="true"/>
    <_x30b3__x30ed__x30ca__x5ba4__x3068__x306e__x8abf__x6574__x72b6__x6cc1_ xmlns="defeb99c-54c2-479c-8efd-65da4624a0a7" xsi:nil="true"/>
    <SharedWithUsers xmlns="552359f1-1fba-4fcf-8c59-f9fc45e5c905">
      <UserInfo>
        <DisplayName>■エネ庁_540_【電ガ部】総括係長・係員 メンバー</DisplayName>
        <AccountId>1699</AccountId>
        <AccountType/>
      </UserInfo>
    </SharedWithUsers>
  </documentManagement>
</p:properties>
</file>

<file path=customXml/itemProps1.xml><?xml version="1.0" encoding="utf-8"?>
<ds:datastoreItem xmlns:ds="http://schemas.openxmlformats.org/officeDocument/2006/customXml" ds:itemID="{0DC56506-ABC8-45BB-BD89-3EB492896550}"/>
</file>

<file path=customXml/itemProps2.xml><?xml version="1.0" encoding="utf-8"?>
<ds:datastoreItem xmlns:ds="http://schemas.openxmlformats.org/officeDocument/2006/customXml" ds:itemID="{9664A6DA-2924-410B-AADA-D37B467BD46C}">
  <ds:schemaRefs>
    <ds:schemaRef ds:uri="http://schemas.microsoft.com/sharepoint/v3/contenttype/forms"/>
  </ds:schemaRefs>
</ds:datastoreItem>
</file>

<file path=customXml/itemProps3.xml><?xml version="1.0" encoding="utf-8"?>
<ds:datastoreItem xmlns:ds="http://schemas.openxmlformats.org/officeDocument/2006/customXml" ds:itemID="{7040602C-7EB3-45A5-9295-DA0794252895}">
  <ds:schemaRefs>
    <ds:schemaRef ds:uri="http://schemas.openxmlformats.org/officeDocument/2006/bibliography"/>
  </ds:schemaRefs>
</ds:datastoreItem>
</file>

<file path=customXml/itemProps4.xml><?xml version="1.0" encoding="utf-8"?>
<ds:datastoreItem xmlns:ds="http://schemas.openxmlformats.org/officeDocument/2006/customXml" ds:itemID="{EFD1E840-35F6-4DBE-9006-84E2061B010A}">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NTA</dc:creator>
  <cp:lastModifiedBy>Windows ユーザー</cp:lastModifiedBy>
  <cp:revision>13</cp:revision>
  <cp:lastPrinted>2023-11-30T07:18:00Z</cp:lastPrinted>
  <dcterms:created xsi:type="dcterms:W3CDTF">2023-12-05T05:58:00Z</dcterms:created>
  <dcterms:modified xsi:type="dcterms:W3CDTF">2023-12-11T01:35:00Z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